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35089D" w14:textId="77777777" w:rsidR="00A25126" w:rsidRPr="00EC6D05" w:rsidRDefault="00A25126" w:rsidP="00EC6D05">
      <w:r>
        <w:t xml:space="preserve"> </w:t>
      </w:r>
    </w:p>
    <w:p w14:paraId="0F35089E" w14:textId="77777777" w:rsidR="00A25126" w:rsidRDefault="00A25126" w:rsidP="005014B6">
      <w:pPr>
        <w:pStyle w:val="Overskrift1"/>
      </w:pPr>
      <w:r>
        <w:t>MØTEINNKALLING</w:t>
      </w:r>
    </w:p>
    <w:p w14:paraId="0F35089F" w14:textId="77777777" w:rsidR="00B8569E" w:rsidRPr="00B8569E" w:rsidRDefault="00B8569E" w:rsidP="00B8569E">
      <w:pPr>
        <w:pStyle w:val="MUItalic"/>
      </w:pPr>
      <w:bookmarkStart w:id="0" w:name="LED_UOFF"/>
      <w:bookmarkEnd w:id="0"/>
    </w:p>
    <w:p w14:paraId="0F3508A0" w14:textId="3E65D635" w:rsidR="00A25126" w:rsidRDefault="009A244C" w:rsidP="005014B6">
      <w:pPr>
        <w:pStyle w:val="Overskrift1"/>
      </w:pPr>
      <w:r>
        <w:rPr>
          <w:noProof/>
        </w:rPr>
        <w:t>Havnestyret</w:t>
      </w:r>
    </w:p>
    <w:p w14:paraId="0F3508A1" w14:textId="77777777" w:rsidR="00A25126" w:rsidRPr="00EC6D05" w:rsidRDefault="00A25126" w:rsidP="00EC6D05"/>
    <w:tbl>
      <w:tblPr>
        <w:tblW w:w="0" w:type="auto"/>
        <w:tblLook w:val="0000" w:firstRow="0" w:lastRow="0" w:firstColumn="0" w:lastColumn="0" w:noHBand="0" w:noVBand="0"/>
      </w:tblPr>
      <w:tblGrid>
        <w:gridCol w:w="1563"/>
        <w:gridCol w:w="4782"/>
        <w:gridCol w:w="2670"/>
      </w:tblGrid>
      <w:tr w:rsidR="00A25126" w14:paraId="0F3508A5" w14:textId="77777777">
        <w:tc>
          <w:tcPr>
            <w:tcW w:w="1563" w:type="dxa"/>
          </w:tcPr>
          <w:p w14:paraId="0F3508A2" w14:textId="77777777" w:rsidR="00A25126" w:rsidRDefault="00A25126">
            <w:pPr>
              <w:rPr>
                <w:b/>
              </w:rPr>
            </w:pPr>
            <w:r>
              <w:rPr>
                <w:b/>
              </w:rPr>
              <w:t>Dato:</w:t>
            </w:r>
          </w:p>
        </w:tc>
        <w:tc>
          <w:tcPr>
            <w:tcW w:w="4782" w:type="dxa"/>
          </w:tcPr>
          <w:p w14:paraId="0F3508A3" w14:textId="03B3C02D" w:rsidR="00A25126" w:rsidRPr="000D1398" w:rsidRDefault="009A244C">
            <w:r>
              <w:rPr>
                <w:noProof/>
              </w:rPr>
              <w:t>14.02.2018 kl. 18:00</w:t>
            </w:r>
          </w:p>
        </w:tc>
        <w:tc>
          <w:tcPr>
            <w:tcW w:w="2670" w:type="dxa"/>
          </w:tcPr>
          <w:p w14:paraId="0F3508A4" w14:textId="77777777" w:rsidR="00A25126" w:rsidRDefault="00A25126"/>
        </w:tc>
      </w:tr>
      <w:tr w:rsidR="00A25126" w14:paraId="0F3508A9" w14:textId="77777777">
        <w:trPr>
          <w:trHeight w:val="128"/>
        </w:trPr>
        <w:tc>
          <w:tcPr>
            <w:tcW w:w="1563" w:type="dxa"/>
          </w:tcPr>
          <w:p w14:paraId="0F3508A6" w14:textId="77777777" w:rsidR="00A25126" w:rsidRDefault="00A25126">
            <w:pPr>
              <w:rPr>
                <w:b/>
              </w:rPr>
            </w:pPr>
            <w:r>
              <w:rPr>
                <w:b/>
              </w:rPr>
              <w:t>Sted:</w:t>
            </w:r>
          </w:p>
        </w:tc>
        <w:tc>
          <w:tcPr>
            <w:tcW w:w="4782" w:type="dxa"/>
          </w:tcPr>
          <w:p w14:paraId="0F3508A7" w14:textId="3D9F9E91" w:rsidR="00A25126" w:rsidRDefault="009A244C">
            <w:r>
              <w:rPr>
                <w:noProof/>
              </w:rPr>
              <w:t>Formannskapssalen Vestby rådhus</w:t>
            </w:r>
          </w:p>
        </w:tc>
        <w:tc>
          <w:tcPr>
            <w:tcW w:w="2670" w:type="dxa"/>
          </w:tcPr>
          <w:p w14:paraId="0F3508A8" w14:textId="77777777" w:rsidR="00A25126" w:rsidRDefault="00A25126"/>
        </w:tc>
      </w:tr>
    </w:tbl>
    <w:p w14:paraId="0F3508AA" w14:textId="77777777" w:rsidR="00A25126" w:rsidRDefault="00A25126"/>
    <w:p w14:paraId="0F3508AB" w14:textId="77777777" w:rsidR="005014B6" w:rsidRPr="009220FD" w:rsidRDefault="005014B6" w:rsidP="005014B6">
      <w:pPr>
        <w:rPr>
          <w:rFonts w:cs="Arial"/>
          <w:lang w:eastAsia="nb-NO"/>
        </w:rPr>
      </w:pPr>
      <w:r w:rsidRPr="009220FD">
        <w:rPr>
          <w:rFonts w:cs="Arial"/>
          <w:lang w:eastAsia="nb-NO"/>
        </w:rPr>
        <w:t xml:space="preserve">Møtet er åpent for publikum i alle saker med mindre saken er unntatt offentlighet, eller møtet lukkes. </w:t>
      </w:r>
    </w:p>
    <w:p w14:paraId="0F3508AC" w14:textId="77777777" w:rsidR="00A25126" w:rsidRPr="005014B6" w:rsidRDefault="005014B6">
      <w:pPr>
        <w:rPr>
          <w:rFonts w:cs="Arial"/>
          <w:lang w:eastAsia="nb-NO"/>
        </w:rPr>
      </w:pPr>
      <w:r w:rsidRPr="009220FD">
        <w:rPr>
          <w:rFonts w:cs="Arial"/>
          <w:lang w:eastAsia="nb-NO"/>
        </w:rPr>
        <w:t>Dokumentene publiseres på</w:t>
      </w:r>
      <w:r>
        <w:rPr>
          <w:rFonts w:cs="Arial"/>
          <w:lang w:eastAsia="nb-NO"/>
        </w:rPr>
        <w:t xml:space="preserve"> www.vestby.kommune.no</w:t>
      </w:r>
      <w:r w:rsidRPr="009220FD">
        <w:rPr>
          <w:rFonts w:cs="Arial"/>
          <w:lang w:eastAsia="nb-NO"/>
        </w:rPr>
        <w:t xml:space="preserve">. </w:t>
      </w:r>
    </w:p>
    <w:p w14:paraId="0F3508AD" w14:textId="77777777" w:rsidR="00A25126" w:rsidRDefault="00A25126"/>
    <w:p w14:paraId="0F3508AE" w14:textId="77777777" w:rsidR="00A64D79" w:rsidRDefault="00A64D79" w:rsidP="00A64D79">
      <w:pPr>
        <w:jc w:val="center"/>
      </w:pPr>
      <w:r w:rsidRPr="00A64D79">
        <w:rPr>
          <w:b/>
          <w:u w:val="single"/>
        </w:rPr>
        <w:t>Saksliste</w:t>
      </w:r>
    </w:p>
    <w:p w14:paraId="0F3508AF" w14:textId="77777777" w:rsidR="00A64D79" w:rsidRDefault="00A64D79"/>
    <w:tbl>
      <w:tblPr>
        <w:tblW w:w="0" w:type="auto"/>
        <w:tblCellMar>
          <w:top w:w="108" w:type="dxa"/>
          <w:bottom w:w="108" w:type="dxa"/>
        </w:tblCellMar>
        <w:tblLook w:val="0000" w:firstRow="0" w:lastRow="0" w:firstColumn="0" w:lastColumn="0" w:noHBand="0" w:noVBand="0"/>
      </w:tblPr>
      <w:tblGrid>
        <w:gridCol w:w="783"/>
        <w:gridCol w:w="1769"/>
        <w:gridCol w:w="5670"/>
        <w:gridCol w:w="849"/>
      </w:tblGrid>
      <w:tr w:rsidR="005014B6" w14:paraId="0F3508B2" w14:textId="77777777" w:rsidTr="00494E45">
        <w:tc>
          <w:tcPr>
            <w:tcW w:w="8222" w:type="dxa"/>
            <w:gridSpan w:val="3"/>
          </w:tcPr>
          <w:p w14:paraId="0F3508B0" w14:textId="77777777" w:rsidR="005014B6" w:rsidRPr="00494E45" w:rsidRDefault="005014B6" w:rsidP="00494E45"/>
        </w:tc>
        <w:tc>
          <w:tcPr>
            <w:tcW w:w="849" w:type="dxa"/>
          </w:tcPr>
          <w:p w14:paraId="0F3508B1" w14:textId="77777777" w:rsidR="005014B6" w:rsidRDefault="005014B6" w:rsidP="00494E45">
            <w:r>
              <w:t>Side</w:t>
            </w:r>
          </w:p>
        </w:tc>
      </w:tr>
      <w:tr w:rsidR="009A244C" w:rsidRPr="009A244C" w14:paraId="0F3508B7" w14:textId="77777777" w:rsidTr="009A244C">
        <w:trPr>
          <w:trHeight w:val="480"/>
        </w:trPr>
        <w:tc>
          <w:tcPr>
            <w:tcW w:w="9071" w:type="dxa"/>
            <w:gridSpan w:val="4"/>
            <w:vAlign w:val="center"/>
          </w:tcPr>
          <w:p w14:paraId="0F3508B6" w14:textId="2D7304EF" w:rsidR="009A244C" w:rsidRPr="009A244C" w:rsidRDefault="009A244C" w:rsidP="009A244C">
            <w:pPr>
              <w:rPr>
                <w:b/>
              </w:rPr>
            </w:pPr>
            <w:bookmarkStart w:id="1" w:name="AGENDA_TABLE"/>
            <w:bookmarkEnd w:id="1"/>
            <w:r>
              <w:rPr>
                <w:b/>
              </w:rPr>
              <w:t>Saker til behandling</w:t>
            </w:r>
          </w:p>
        </w:tc>
      </w:tr>
      <w:tr w:rsidR="009A244C" w14:paraId="6C6300CE" w14:textId="77777777" w:rsidTr="00CA6118">
        <w:tc>
          <w:tcPr>
            <w:tcW w:w="783" w:type="dxa"/>
          </w:tcPr>
          <w:p w14:paraId="70612A3A" w14:textId="56D7CE56" w:rsidR="009A244C" w:rsidRDefault="00F3328A">
            <w:hyperlink w:anchor="CaseRef368977" w:tooltip="Detaljer" w:history="1">
              <w:r w:rsidR="009A244C">
                <w:rPr>
                  <w:rStyle w:val="Hyperkobling"/>
                </w:rPr>
                <w:t>1/18</w:t>
              </w:r>
            </w:hyperlink>
          </w:p>
        </w:tc>
        <w:tc>
          <w:tcPr>
            <w:tcW w:w="1769" w:type="dxa"/>
          </w:tcPr>
          <w:p w14:paraId="5A9DF751" w14:textId="61D703F7" w:rsidR="009A244C" w:rsidRDefault="009A244C">
            <w:r>
              <w:t>17/02030-16</w:t>
            </w:r>
          </w:p>
        </w:tc>
        <w:tc>
          <w:tcPr>
            <w:tcW w:w="5670" w:type="dxa"/>
          </w:tcPr>
          <w:p w14:paraId="7925CF31" w14:textId="172E8DB2" w:rsidR="009A244C" w:rsidRDefault="009A244C">
            <w:r>
              <w:t>Strategiplan for havna - eventuell avhending av brygger og rettigheter</w:t>
            </w:r>
          </w:p>
        </w:tc>
        <w:tc>
          <w:tcPr>
            <w:tcW w:w="849" w:type="dxa"/>
          </w:tcPr>
          <w:p w14:paraId="3A8A72CD" w14:textId="4C690248" w:rsidR="009A244C" w:rsidRDefault="00F3328A" w:rsidP="00494E45">
            <w:r>
              <w:t>2</w:t>
            </w:r>
          </w:p>
        </w:tc>
      </w:tr>
      <w:tr w:rsidR="009A244C" w14:paraId="3C66692B" w14:textId="77777777" w:rsidTr="00CA6118">
        <w:tc>
          <w:tcPr>
            <w:tcW w:w="783" w:type="dxa"/>
          </w:tcPr>
          <w:p w14:paraId="4F11D20A" w14:textId="0CAA06FF" w:rsidR="009A244C" w:rsidRDefault="00F3328A">
            <w:hyperlink w:anchor="CaseRef366335" w:tooltip="Detaljer" w:history="1">
              <w:r w:rsidR="009A244C">
                <w:rPr>
                  <w:rStyle w:val="Hyperkobling"/>
                </w:rPr>
                <w:t>2/18</w:t>
              </w:r>
            </w:hyperlink>
          </w:p>
        </w:tc>
        <w:tc>
          <w:tcPr>
            <w:tcW w:w="1769" w:type="dxa"/>
          </w:tcPr>
          <w:p w14:paraId="79B3A50B" w14:textId="45D172B3" w:rsidR="009A244C" w:rsidRDefault="009A244C">
            <w:r>
              <w:t>18/00354-1</w:t>
            </w:r>
          </w:p>
        </w:tc>
        <w:tc>
          <w:tcPr>
            <w:tcW w:w="5670" w:type="dxa"/>
          </w:tcPr>
          <w:p w14:paraId="7BCF87E9" w14:textId="58077175" w:rsidR="009A244C" w:rsidRDefault="009A244C">
            <w:r>
              <w:t>1. gangs behandling - Forslag til lokal forskrift om orden i havner og bruk av farvann for Vestby kommune, regulering av bruk av vannscooter</w:t>
            </w:r>
          </w:p>
        </w:tc>
        <w:tc>
          <w:tcPr>
            <w:tcW w:w="849" w:type="dxa"/>
          </w:tcPr>
          <w:p w14:paraId="639DEBA8" w14:textId="6555A4FC" w:rsidR="009A244C" w:rsidRDefault="00F3328A" w:rsidP="00494E45">
            <w:r>
              <w:t>7</w:t>
            </w:r>
            <w:bookmarkStart w:id="2" w:name="_GoBack"/>
            <w:bookmarkEnd w:id="2"/>
          </w:p>
        </w:tc>
      </w:tr>
      <w:tr w:rsidR="009A244C" w14:paraId="1121CE49" w14:textId="77777777" w:rsidTr="00CA6118">
        <w:tc>
          <w:tcPr>
            <w:tcW w:w="783" w:type="dxa"/>
          </w:tcPr>
          <w:p w14:paraId="116E5FA2" w14:textId="77777777" w:rsidR="009A244C" w:rsidRDefault="009A244C"/>
        </w:tc>
        <w:tc>
          <w:tcPr>
            <w:tcW w:w="1769" w:type="dxa"/>
          </w:tcPr>
          <w:p w14:paraId="5257892A" w14:textId="77777777" w:rsidR="009A244C" w:rsidRDefault="009A244C"/>
        </w:tc>
        <w:tc>
          <w:tcPr>
            <w:tcW w:w="5670" w:type="dxa"/>
          </w:tcPr>
          <w:p w14:paraId="0335FCC2" w14:textId="77777777" w:rsidR="009A244C" w:rsidRDefault="009A244C"/>
        </w:tc>
        <w:tc>
          <w:tcPr>
            <w:tcW w:w="849" w:type="dxa"/>
          </w:tcPr>
          <w:p w14:paraId="492E528D" w14:textId="77777777" w:rsidR="009A244C" w:rsidRDefault="009A244C" w:rsidP="00494E45"/>
        </w:tc>
      </w:tr>
    </w:tbl>
    <w:p w14:paraId="0F3508B8" w14:textId="77777777" w:rsidR="00A25126" w:rsidRDefault="00A25126"/>
    <w:p w14:paraId="0F3508B9" w14:textId="77777777" w:rsidR="00A25126" w:rsidRDefault="00A25126"/>
    <w:p w14:paraId="0F3508BA" w14:textId="77777777" w:rsidR="005014B6" w:rsidRDefault="005014B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6887"/>
      </w:tblGrid>
      <w:tr w:rsidR="005014B6" w:rsidRPr="004A5CF2" w14:paraId="0F3508C4" w14:textId="77777777" w:rsidTr="000D5F54">
        <w:trPr>
          <w:trHeight w:val="1257"/>
        </w:trPr>
        <w:tc>
          <w:tcPr>
            <w:tcW w:w="2235" w:type="dxa"/>
          </w:tcPr>
          <w:p w14:paraId="0F3508BB" w14:textId="4ECD8760" w:rsidR="005014B6" w:rsidRPr="004A5CF2" w:rsidRDefault="005014B6" w:rsidP="000D5F54">
            <w:pPr>
              <w:overflowPunct w:val="0"/>
              <w:autoSpaceDE w:val="0"/>
              <w:autoSpaceDN w:val="0"/>
              <w:adjustRightInd w:val="0"/>
              <w:textAlignment w:val="baseline"/>
              <w:rPr>
                <w:rFonts w:cs="Arial"/>
                <w:b/>
                <w:sz w:val="22"/>
                <w:szCs w:val="22"/>
                <w:lang w:eastAsia="nb-NO"/>
              </w:rPr>
            </w:pPr>
            <w:r>
              <w:rPr>
                <w:rFonts w:cs="Arial"/>
                <w:b/>
                <w:sz w:val="22"/>
                <w:szCs w:val="22"/>
                <w:lang w:eastAsia="nb-NO"/>
              </w:rPr>
              <w:t>Vestby</w:t>
            </w:r>
            <w:r w:rsidRPr="004A5CF2">
              <w:rPr>
                <w:rFonts w:cs="Arial"/>
                <w:b/>
                <w:sz w:val="22"/>
                <w:szCs w:val="22"/>
                <w:lang w:eastAsia="nb-NO"/>
              </w:rPr>
              <w:t xml:space="preserve">, </w:t>
            </w:r>
            <w:sdt>
              <w:sdtPr>
                <w:rPr>
                  <w:rFonts w:cs="Arial"/>
                  <w:b/>
                  <w:sz w:val="22"/>
                  <w:szCs w:val="22"/>
                  <w:lang w:eastAsia="nb-NO"/>
                </w:rPr>
                <w:tag w:val="ccDagensDato"/>
                <w:id w:val="248012271"/>
                <w:placeholder>
                  <w:docPart w:val="7449E64FC61E469C9B327AEF04E95D15"/>
                </w:placeholder>
                <w:date w:fullDate="2018-02-06T00:00:00Z">
                  <w:dateFormat w:val="dd.MM.yyyy"/>
                  <w:lid w:val="nb-NO"/>
                  <w:storeMappedDataAs w:val="dateTime"/>
                  <w:calendar w:val="gregorian"/>
                </w:date>
              </w:sdtPr>
              <w:sdtEndPr/>
              <w:sdtContent>
                <w:r w:rsidR="009A244C">
                  <w:rPr>
                    <w:rFonts w:cs="Arial"/>
                    <w:b/>
                    <w:sz w:val="22"/>
                    <w:szCs w:val="22"/>
                    <w:lang w:eastAsia="nb-NO"/>
                  </w:rPr>
                  <w:t>06.02.2018</w:t>
                </w:r>
              </w:sdtContent>
            </w:sdt>
          </w:p>
          <w:p w14:paraId="0F3508BC" w14:textId="77777777" w:rsidR="005014B6" w:rsidRPr="004A5CF2" w:rsidRDefault="005014B6" w:rsidP="000D5F54">
            <w:pPr>
              <w:overflowPunct w:val="0"/>
              <w:autoSpaceDE w:val="0"/>
              <w:autoSpaceDN w:val="0"/>
              <w:adjustRightInd w:val="0"/>
              <w:jc w:val="right"/>
              <w:textAlignment w:val="baseline"/>
              <w:rPr>
                <w:rFonts w:cs="Arial"/>
                <w:b/>
                <w:sz w:val="22"/>
                <w:szCs w:val="22"/>
                <w:lang w:eastAsia="nb-NO"/>
              </w:rPr>
            </w:pPr>
          </w:p>
          <w:p w14:paraId="0F3508BD" w14:textId="77777777" w:rsidR="005014B6" w:rsidRPr="004A5CF2" w:rsidRDefault="005014B6" w:rsidP="000D5F54">
            <w:pPr>
              <w:overflowPunct w:val="0"/>
              <w:autoSpaceDE w:val="0"/>
              <w:autoSpaceDN w:val="0"/>
              <w:adjustRightInd w:val="0"/>
              <w:jc w:val="center"/>
              <w:textAlignment w:val="baseline"/>
              <w:rPr>
                <w:rFonts w:cs="Arial"/>
                <w:b/>
                <w:sz w:val="22"/>
                <w:szCs w:val="22"/>
                <w:lang w:eastAsia="nb-NO"/>
              </w:rPr>
            </w:pPr>
          </w:p>
          <w:p w14:paraId="6568D7C7" w14:textId="77777777" w:rsidR="009A244C" w:rsidRDefault="009A244C" w:rsidP="000D5F54">
            <w:pPr>
              <w:overflowPunct w:val="0"/>
              <w:autoSpaceDE w:val="0"/>
              <w:autoSpaceDN w:val="0"/>
              <w:adjustRightInd w:val="0"/>
              <w:textAlignment w:val="baseline"/>
              <w:rPr>
                <w:rFonts w:cs="Arial"/>
                <w:b/>
                <w:sz w:val="22"/>
                <w:szCs w:val="22"/>
                <w:lang w:eastAsia="nb-NO"/>
              </w:rPr>
            </w:pPr>
            <w:r>
              <w:rPr>
                <w:rFonts w:cs="Arial"/>
                <w:b/>
                <w:sz w:val="22"/>
                <w:szCs w:val="22"/>
                <w:lang w:eastAsia="nb-NO"/>
              </w:rPr>
              <w:t>Martin Ludvigsen</w:t>
            </w:r>
          </w:p>
          <w:p w14:paraId="1BDA52CA" w14:textId="0AC180E2" w:rsidR="009A244C" w:rsidRDefault="009A244C" w:rsidP="000D5F54">
            <w:pPr>
              <w:overflowPunct w:val="0"/>
              <w:autoSpaceDE w:val="0"/>
              <w:autoSpaceDN w:val="0"/>
              <w:adjustRightInd w:val="0"/>
              <w:textAlignment w:val="baseline"/>
              <w:rPr>
                <w:rFonts w:cs="Arial"/>
                <w:b/>
                <w:sz w:val="22"/>
                <w:szCs w:val="22"/>
                <w:lang w:eastAsia="nb-NO"/>
              </w:rPr>
            </w:pPr>
            <w:r>
              <w:rPr>
                <w:rFonts w:cs="Arial"/>
                <w:b/>
                <w:sz w:val="22"/>
                <w:szCs w:val="22"/>
                <w:lang w:eastAsia="nb-NO"/>
              </w:rPr>
              <w:t>Leder</w:t>
            </w:r>
          </w:p>
          <w:p w14:paraId="0F3508BF" w14:textId="7C84CED1" w:rsidR="005014B6" w:rsidRPr="004A5CF2" w:rsidRDefault="005014B6" w:rsidP="009A244C">
            <w:pPr>
              <w:overflowPunct w:val="0"/>
              <w:autoSpaceDE w:val="0"/>
              <w:autoSpaceDN w:val="0"/>
              <w:adjustRightInd w:val="0"/>
              <w:textAlignment w:val="baseline"/>
              <w:rPr>
                <w:rFonts w:cs="Arial"/>
                <w:sz w:val="22"/>
                <w:szCs w:val="22"/>
                <w:lang w:eastAsia="nb-NO"/>
              </w:rPr>
            </w:pPr>
          </w:p>
        </w:tc>
        <w:tc>
          <w:tcPr>
            <w:tcW w:w="7104" w:type="dxa"/>
          </w:tcPr>
          <w:p w14:paraId="5932C10F" w14:textId="77777777" w:rsidR="009A244C" w:rsidRDefault="005014B6" w:rsidP="000D5F54">
            <w:pPr>
              <w:overflowPunct w:val="0"/>
              <w:autoSpaceDE w:val="0"/>
              <w:autoSpaceDN w:val="0"/>
              <w:adjustRightInd w:val="0"/>
              <w:textAlignment w:val="baseline"/>
              <w:rPr>
                <w:rFonts w:cs="Arial"/>
                <w:b/>
                <w:sz w:val="22"/>
                <w:szCs w:val="22"/>
                <w:lang w:eastAsia="nb-NO"/>
              </w:rPr>
            </w:pPr>
            <w:r w:rsidRPr="004A5CF2">
              <w:rPr>
                <w:rFonts w:cs="Arial"/>
                <w:b/>
                <w:sz w:val="22"/>
                <w:szCs w:val="22"/>
                <w:lang w:eastAsia="nb-NO"/>
              </w:rPr>
              <w:t xml:space="preserve">Eventuelt forfall eller inhabilitet meldes </w:t>
            </w:r>
            <w:r w:rsidR="009A244C">
              <w:rPr>
                <w:rFonts w:cs="Arial"/>
                <w:b/>
                <w:sz w:val="22"/>
                <w:szCs w:val="22"/>
                <w:lang w:eastAsia="nb-NO"/>
              </w:rPr>
              <w:t xml:space="preserve">til utvalgssekretær Elin Westengen Tokerød </w:t>
            </w:r>
            <w:r w:rsidRPr="004A5CF2">
              <w:rPr>
                <w:rFonts w:cs="Arial"/>
                <w:b/>
                <w:sz w:val="22"/>
                <w:szCs w:val="22"/>
                <w:lang w:eastAsia="nb-NO"/>
              </w:rPr>
              <w:t xml:space="preserve">på </w:t>
            </w:r>
            <w:r w:rsidR="009A244C">
              <w:rPr>
                <w:rFonts w:cs="Arial"/>
                <w:b/>
                <w:sz w:val="22"/>
                <w:szCs w:val="22"/>
                <w:lang w:eastAsia="nb-NO"/>
              </w:rPr>
              <w:t>e-post:</w:t>
            </w:r>
          </w:p>
          <w:p w14:paraId="12ADD995" w14:textId="7E26DD9E" w:rsidR="009A244C" w:rsidRDefault="00F3328A" w:rsidP="000D5F54">
            <w:pPr>
              <w:overflowPunct w:val="0"/>
              <w:autoSpaceDE w:val="0"/>
              <w:autoSpaceDN w:val="0"/>
              <w:adjustRightInd w:val="0"/>
              <w:textAlignment w:val="baseline"/>
              <w:rPr>
                <w:rFonts w:cs="Arial"/>
                <w:b/>
                <w:sz w:val="22"/>
                <w:szCs w:val="22"/>
                <w:lang w:eastAsia="nb-NO"/>
              </w:rPr>
            </w:pPr>
            <w:hyperlink r:id="rId7" w:history="1">
              <w:r w:rsidR="009A244C" w:rsidRPr="004B5774">
                <w:rPr>
                  <w:rStyle w:val="Hyperkobling"/>
                  <w:rFonts w:cs="Arial"/>
                  <w:b/>
                  <w:sz w:val="22"/>
                  <w:szCs w:val="22"/>
                  <w:lang w:eastAsia="nb-NO"/>
                </w:rPr>
                <w:t>Elin.tokerod@vestby.kommune.no</w:t>
              </w:r>
            </w:hyperlink>
          </w:p>
          <w:p w14:paraId="0F3508C0" w14:textId="07243264" w:rsidR="005014B6" w:rsidRPr="004A5CF2" w:rsidRDefault="005014B6" w:rsidP="000D5F54">
            <w:pPr>
              <w:overflowPunct w:val="0"/>
              <w:autoSpaceDE w:val="0"/>
              <w:autoSpaceDN w:val="0"/>
              <w:adjustRightInd w:val="0"/>
              <w:textAlignment w:val="baseline"/>
              <w:rPr>
                <w:rFonts w:cs="Arial"/>
                <w:b/>
                <w:sz w:val="22"/>
                <w:szCs w:val="22"/>
                <w:lang w:eastAsia="nb-NO"/>
              </w:rPr>
            </w:pPr>
            <w:r w:rsidRPr="004A5CF2">
              <w:rPr>
                <w:rFonts w:cs="Arial"/>
                <w:b/>
                <w:sz w:val="22"/>
                <w:szCs w:val="22"/>
                <w:lang w:eastAsia="nb-NO"/>
              </w:rPr>
              <w:t xml:space="preserve"> </w:t>
            </w:r>
          </w:p>
          <w:p w14:paraId="0F3508C3" w14:textId="77777777" w:rsidR="005014B6" w:rsidRPr="004A5CF2" w:rsidRDefault="005014B6" w:rsidP="000D5F54">
            <w:pPr>
              <w:overflowPunct w:val="0"/>
              <w:autoSpaceDE w:val="0"/>
              <w:autoSpaceDN w:val="0"/>
              <w:adjustRightInd w:val="0"/>
              <w:textAlignment w:val="baseline"/>
              <w:rPr>
                <w:rFonts w:cs="Arial"/>
                <w:b/>
                <w:sz w:val="22"/>
                <w:szCs w:val="22"/>
                <w:lang w:eastAsia="nb-NO"/>
              </w:rPr>
            </w:pPr>
            <w:r w:rsidRPr="004A5CF2">
              <w:rPr>
                <w:rFonts w:cs="Arial"/>
                <w:b/>
                <w:sz w:val="22"/>
                <w:szCs w:val="22"/>
                <w:lang w:eastAsia="nb-NO"/>
              </w:rPr>
              <w:t>Varamedlemmer møter etter nærmere avtale.</w:t>
            </w:r>
          </w:p>
        </w:tc>
      </w:tr>
    </w:tbl>
    <w:p w14:paraId="0F3508C5" w14:textId="77777777" w:rsidR="00B01BA5" w:rsidRDefault="00B01BA5"/>
    <w:p w14:paraId="0F3508C6" w14:textId="77777777" w:rsidR="00CA6118" w:rsidRDefault="00CA6118"/>
    <w:p w14:paraId="0F3508C7" w14:textId="77777777" w:rsidR="00CA6118" w:rsidRDefault="00CA6118" w:rsidP="00CA6118">
      <w:pPr>
        <w:tabs>
          <w:tab w:val="left" w:pos="2325"/>
        </w:tabs>
      </w:pPr>
      <w:r>
        <w:tab/>
      </w:r>
    </w:p>
    <w:p w14:paraId="0F3508C8" w14:textId="77777777" w:rsidR="00CA6118" w:rsidRDefault="00CA6118"/>
    <w:p w14:paraId="6F605A9C" w14:textId="77777777" w:rsidR="009A244C" w:rsidRDefault="009A244C" w:rsidP="00CA6118">
      <w:pPr>
        <w:tabs>
          <w:tab w:val="left" w:pos="2325"/>
        </w:tabs>
      </w:pPr>
    </w:p>
    <w:p w14:paraId="18D7CBE3" w14:textId="77777777" w:rsidR="009A244C" w:rsidRDefault="009A244C">
      <w:r>
        <w:br w:type="page"/>
      </w:r>
    </w:p>
    <w:p w14:paraId="0F3508C9" w14:textId="4C2B72FF" w:rsidR="00A25126" w:rsidRDefault="009A244C" w:rsidP="009A244C">
      <w:pPr>
        <w:pStyle w:val="MUCaseTitle"/>
        <w:rPr>
          <w:shd w:val="clear" w:color="auto" w:fill="D9D9D9"/>
        </w:rPr>
      </w:pPr>
      <w:r w:rsidRPr="009A244C">
        <w:rPr>
          <w:shd w:val="clear" w:color="auto" w:fill="D9D9D9"/>
        </w:rPr>
        <w:lastRenderedPageBreak/>
        <w:t xml:space="preserve">Saker til behandling </w:t>
      </w:r>
    </w:p>
    <w:p w14:paraId="770CDD58" w14:textId="77777777" w:rsidR="009A244C" w:rsidRDefault="009A244C" w:rsidP="009A244C">
      <w:pPr>
        <w:pStyle w:val="MUCaseTitle2"/>
      </w:pPr>
      <w:bookmarkStart w:id="3" w:name="CaseRef368977"/>
      <w:bookmarkEnd w:id="3"/>
      <w:r>
        <w:t>HS-1/18</w:t>
      </w:r>
    </w:p>
    <w:p w14:paraId="39E76FE9" w14:textId="18F931CE" w:rsidR="009A244C" w:rsidRDefault="009A244C" w:rsidP="009A244C">
      <w:pPr>
        <w:pStyle w:val="MUCaseTitle2"/>
      </w:pPr>
      <w:r>
        <w:t>Strategiplan for havna - eventuell avhending av brygger og rettigheter</w:t>
      </w:r>
    </w:p>
    <w:p w14:paraId="2AF86C20" w14:textId="3198448C" w:rsidR="009A244C" w:rsidRDefault="009A244C" w:rsidP="009A244C">
      <w:pPr>
        <w:tabs>
          <w:tab w:val="left" w:pos="1984"/>
          <w:tab w:val="left" w:pos="5102"/>
          <w:tab w:val="left" w:pos="6803"/>
        </w:tabs>
      </w:pPr>
      <w:r w:rsidRPr="009A244C">
        <w:rPr>
          <w:sz w:val="20"/>
        </w:rPr>
        <w:t xml:space="preserve">Saksbehandler: </w:t>
      </w:r>
      <w:r w:rsidRPr="009A244C">
        <w:rPr>
          <w:sz w:val="20"/>
        </w:rPr>
        <w:tab/>
        <w:t>Sjur Authen</w:t>
      </w:r>
      <w:r w:rsidRPr="009A244C">
        <w:rPr>
          <w:sz w:val="20"/>
        </w:rPr>
        <w:tab/>
      </w:r>
      <w:proofErr w:type="spellStart"/>
      <w:r w:rsidRPr="009A244C">
        <w:rPr>
          <w:sz w:val="20"/>
        </w:rPr>
        <w:t>Saksnr</w:t>
      </w:r>
      <w:proofErr w:type="spellEnd"/>
      <w:r w:rsidRPr="009A244C">
        <w:rPr>
          <w:sz w:val="20"/>
        </w:rPr>
        <w:t xml:space="preserve">.: </w:t>
      </w:r>
      <w:r w:rsidRPr="009A244C">
        <w:rPr>
          <w:sz w:val="20"/>
        </w:rPr>
        <w:tab/>
        <w:t>17/02030-16</w:t>
      </w:r>
    </w:p>
    <w:tbl>
      <w:tblPr>
        <w:tblW w:w="9071" w:type="dxa"/>
        <w:tblLayout w:type="fixed"/>
        <w:tblCellMar>
          <w:left w:w="70" w:type="dxa"/>
          <w:right w:w="70" w:type="dxa"/>
        </w:tblCellMar>
        <w:tblLook w:val="0000" w:firstRow="0" w:lastRow="0" w:firstColumn="0" w:lastColumn="0" w:noHBand="0" w:noVBand="0"/>
      </w:tblPr>
      <w:tblGrid>
        <w:gridCol w:w="5102"/>
        <w:gridCol w:w="1701"/>
        <w:gridCol w:w="2268"/>
      </w:tblGrid>
      <w:tr w:rsidR="009A244C" w:rsidRPr="009A244C" w14:paraId="139E7984" w14:textId="77777777" w:rsidTr="009A244C">
        <w:tc>
          <w:tcPr>
            <w:tcW w:w="5102" w:type="dxa"/>
            <w:tcBorders>
              <w:top w:val="single" w:sz="4" w:space="0" w:color="auto"/>
              <w:bottom w:val="single" w:sz="4" w:space="0" w:color="auto"/>
            </w:tcBorders>
            <w:shd w:val="clear" w:color="auto" w:fill="auto"/>
          </w:tcPr>
          <w:p w14:paraId="68D89DFC" w14:textId="77777777" w:rsidR="009A244C" w:rsidRPr="009A244C" w:rsidRDefault="009A244C" w:rsidP="009A244C">
            <w:pPr>
              <w:tabs>
                <w:tab w:val="left" w:pos="1984"/>
                <w:tab w:val="left" w:pos="5102"/>
                <w:tab w:val="left" w:pos="6803"/>
              </w:tabs>
              <w:rPr>
                <w:b/>
                <w:sz w:val="20"/>
              </w:rPr>
            </w:pPr>
            <w:r w:rsidRPr="009A244C">
              <w:rPr>
                <w:b/>
                <w:sz w:val="20"/>
              </w:rPr>
              <w:t>Saksgang</w:t>
            </w:r>
          </w:p>
        </w:tc>
        <w:tc>
          <w:tcPr>
            <w:tcW w:w="1701" w:type="dxa"/>
            <w:tcBorders>
              <w:top w:val="single" w:sz="4" w:space="0" w:color="auto"/>
              <w:bottom w:val="single" w:sz="4" w:space="0" w:color="auto"/>
            </w:tcBorders>
            <w:shd w:val="clear" w:color="auto" w:fill="auto"/>
          </w:tcPr>
          <w:p w14:paraId="5931CCD3" w14:textId="77777777" w:rsidR="009A244C" w:rsidRPr="009A244C" w:rsidRDefault="009A244C" w:rsidP="009A244C">
            <w:pPr>
              <w:tabs>
                <w:tab w:val="left" w:pos="1984"/>
                <w:tab w:val="left" w:pos="5102"/>
                <w:tab w:val="left" w:pos="6803"/>
              </w:tabs>
              <w:rPr>
                <w:b/>
                <w:sz w:val="20"/>
              </w:rPr>
            </w:pPr>
          </w:p>
        </w:tc>
        <w:tc>
          <w:tcPr>
            <w:tcW w:w="2268" w:type="dxa"/>
            <w:tcBorders>
              <w:top w:val="single" w:sz="4" w:space="0" w:color="auto"/>
              <w:bottom w:val="single" w:sz="4" w:space="0" w:color="auto"/>
            </w:tcBorders>
            <w:shd w:val="clear" w:color="auto" w:fill="auto"/>
          </w:tcPr>
          <w:p w14:paraId="668B934A" w14:textId="77777777" w:rsidR="009A244C" w:rsidRPr="009A244C" w:rsidRDefault="009A244C" w:rsidP="009A244C">
            <w:pPr>
              <w:tabs>
                <w:tab w:val="left" w:pos="1984"/>
                <w:tab w:val="left" w:pos="5102"/>
                <w:tab w:val="left" w:pos="6803"/>
              </w:tabs>
              <w:rPr>
                <w:b/>
                <w:sz w:val="20"/>
              </w:rPr>
            </w:pPr>
            <w:r w:rsidRPr="009A244C">
              <w:rPr>
                <w:b/>
                <w:sz w:val="20"/>
              </w:rPr>
              <w:t>Møtedato</w:t>
            </w:r>
          </w:p>
        </w:tc>
      </w:tr>
      <w:tr w:rsidR="009A244C" w14:paraId="32E0C73A" w14:textId="77777777" w:rsidTr="009A244C">
        <w:tc>
          <w:tcPr>
            <w:tcW w:w="5102" w:type="dxa"/>
            <w:tcBorders>
              <w:top w:val="single" w:sz="4" w:space="0" w:color="auto"/>
            </w:tcBorders>
            <w:shd w:val="clear" w:color="auto" w:fill="auto"/>
          </w:tcPr>
          <w:p w14:paraId="41A88B8E" w14:textId="77777777" w:rsidR="009A244C" w:rsidRDefault="009A244C" w:rsidP="009A244C">
            <w:pPr>
              <w:tabs>
                <w:tab w:val="left" w:pos="1984"/>
                <w:tab w:val="left" w:pos="5102"/>
                <w:tab w:val="left" w:pos="6803"/>
              </w:tabs>
              <w:rPr>
                <w:sz w:val="20"/>
              </w:rPr>
            </w:pPr>
            <w:r>
              <w:rPr>
                <w:sz w:val="20"/>
              </w:rPr>
              <w:t>1 Havnestyret</w:t>
            </w:r>
          </w:p>
        </w:tc>
        <w:tc>
          <w:tcPr>
            <w:tcW w:w="1701" w:type="dxa"/>
            <w:tcBorders>
              <w:top w:val="single" w:sz="4" w:space="0" w:color="auto"/>
            </w:tcBorders>
            <w:shd w:val="clear" w:color="auto" w:fill="auto"/>
          </w:tcPr>
          <w:p w14:paraId="79FE8ED0" w14:textId="77777777" w:rsidR="009A244C" w:rsidRDefault="009A244C" w:rsidP="009A244C">
            <w:pPr>
              <w:tabs>
                <w:tab w:val="left" w:pos="1984"/>
                <w:tab w:val="left" w:pos="5102"/>
                <w:tab w:val="left" w:pos="6803"/>
              </w:tabs>
              <w:rPr>
                <w:sz w:val="20"/>
              </w:rPr>
            </w:pPr>
            <w:r>
              <w:rPr>
                <w:sz w:val="20"/>
              </w:rPr>
              <w:t>1/18</w:t>
            </w:r>
          </w:p>
        </w:tc>
        <w:tc>
          <w:tcPr>
            <w:tcW w:w="2268" w:type="dxa"/>
            <w:tcBorders>
              <w:top w:val="single" w:sz="4" w:space="0" w:color="auto"/>
            </w:tcBorders>
            <w:shd w:val="clear" w:color="auto" w:fill="auto"/>
          </w:tcPr>
          <w:p w14:paraId="35B9C5A9" w14:textId="77777777" w:rsidR="009A244C" w:rsidRDefault="009A244C" w:rsidP="009A244C">
            <w:pPr>
              <w:tabs>
                <w:tab w:val="left" w:pos="1984"/>
                <w:tab w:val="left" w:pos="5102"/>
                <w:tab w:val="left" w:pos="6803"/>
              </w:tabs>
              <w:rPr>
                <w:sz w:val="20"/>
              </w:rPr>
            </w:pPr>
            <w:r>
              <w:rPr>
                <w:sz w:val="20"/>
              </w:rPr>
              <w:t>14.02.2018</w:t>
            </w:r>
          </w:p>
        </w:tc>
      </w:tr>
      <w:tr w:rsidR="009A244C" w14:paraId="374195D6" w14:textId="77777777" w:rsidTr="009A244C">
        <w:tc>
          <w:tcPr>
            <w:tcW w:w="5102" w:type="dxa"/>
            <w:shd w:val="clear" w:color="auto" w:fill="auto"/>
          </w:tcPr>
          <w:p w14:paraId="7447C5F2" w14:textId="77777777" w:rsidR="009A244C" w:rsidRDefault="009A244C" w:rsidP="009A244C">
            <w:pPr>
              <w:tabs>
                <w:tab w:val="left" w:pos="1984"/>
                <w:tab w:val="left" w:pos="5102"/>
                <w:tab w:val="left" w:pos="6803"/>
              </w:tabs>
              <w:rPr>
                <w:sz w:val="20"/>
              </w:rPr>
            </w:pPr>
            <w:r>
              <w:rPr>
                <w:sz w:val="20"/>
              </w:rPr>
              <w:t>2 Kommunestyret</w:t>
            </w:r>
          </w:p>
        </w:tc>
        <w:tc>
          <w:tcPr>
            <w:tcW w:w="1701" w:type="dxa"/>
            <w:shd w:val="clear" w:color="auto" w:fill="auto"/>
          </w:tcPr>
          <w:p w14:paraId="0081D8DE" w14:textId="77777777" w:rsidR="009A244C" w:rsidRDefault="009A244C" w:rsidP="009A244C">
            <w:pPr>
              <w:tabs>
                <w:tab w:val="left" w:pos="1984"/>
                <w:tab w:val="left" w:pos="5102"/>
                <w:tab w:val="left" w:pos="6803"/>
              </w:tabs>
              <w:rPr>
                <w:sz w:val="20"/>
              </w:rPr>
            </w:pPr>
          </w:p>
        </w:tc>
        <w:tc>
          <w:tcPr>
            <w:tcW w:w="2268" w:type="dxa"/>
            <w:shd w:val="clear" w:color="auto" w:fill="auto"/>
          </w:tcPr>
          <w:p w14:paraId="10696B2F" w14:textId="77777777" w:rsidR="009A244C" w:rsidRDefault="009A244C" w:rsidP="009A244C">
            <w:pPr>
              <w:tabs>
                <w:tab w:val="left" w:pos="1984"/>
                <w:tab w:val="left" w:pos="5102"/>
                <w:tab w:val="left" w:pos="6803"/>
              </w:tabs>
              <w:rPr>
                <w:sz w:val="20"/>
              </w:rPr>
            </w:pPr>
            <w:r>
              <w:rPr>
                <w:sz w:val="20"/>
              </w:rPr>
              <w:t>19.03.2018</w:t>
            </w:r>
          </w:p>
        </w:tc>
      </w:tr>
    </w:tbl>
    <w:p w14:paraId="398A86E7" w14:textId="243B6547" w:rsidR="009A244C" w:rsidRDefault="009A244C" w:rsidP="009A244C">
      <w:pPr>
        <w:tabs>
          <w:tab w:val="left" w:pos="1984"/>
          <w:tab w:val="left" w:pos="5102"/>
          <w:tab w:val="left" w:pos="6803"/>
        </w:tabs>
        <w:rPr>
          <w:sz w:val="20"/>
        </w:rPr>
      </w:pPr>
    </w:p>
    <w:p w14:paraId="15A9281E" w14:textId="27D2DF00" w:rsidR="009A244C" w:rsidRDefault="009A244C" w:rsidP="009A244C">
      <w:pPr>
        <w:tabs>
          <w:tab w:val="left" w:pos="1984"/>
          <w:tab w:val="left" w:pos="5102"/>
          <w:tab w:val="left" w:pos="6803"/>
        </w:tabs>
        <w:rPr>
          <w:sz w:val="20"/>
        </w:rPr>
      </w:pPr>
    </w:p>
    <w:sdt>
      <w:sdtPr>
        <w:rPr>
          <w:rFonts w:cs="Arial"/>
          <w:b/>
        </w:rPr>
        <w:tag w:val="MU_Tittel"/>
        <w:id w:val="13816570"/>
        <w:placeholder>
          <w:docPart w:val="F9B2E61F72764DF6B1F9519FDD5D4A5F"/>
        </w:placeholder>
        <w:text/>
      </w:sdtPr>
      <w:sdtEndPr/>
      <w:sdtContent>
        <w:p w14:paraId="5789F1A6" w14:textId="77777777" w:rsidR="009A244C" w:rsidRPr="00283E32" w:rsidRDefault="009A244C" w:rsidP="00A5437B">
          <w:pPr>
            <w:rPr>
              <w:rFonts w:cs="Arial"/>
            </w:rPr>
          </w:pPr>
          <w:r w:rsidRPr="001406BB">
            <w:rPr>
              <w:rFonts w:cs="Arial"/>
              <w:b/>
            </w:rPr>
            <w:t>Rådmannens innstilling:</w:t>
          </w:r>
        </w:p>
      </w:sdtContent>
    </w:sdt>
    <w:sdt>
      <w:sdtPr>
        <w:rPr>
          <w:rFonts w:eastAsia="Times New Roman" w:cs="Arial"/>
          <w:szCs w:val="24"/>
          <w:lang w:eastAsia="en-US"/>
        </w:rPr>
        <w:alias w:val="Forslag til vedtak"/>
        <w:tag w:val="MU_Innstilling"/>
        <w:id w:val="534866876"/>
        <w:placeholder>
          <w:docPart w:val="A02292BCC38D478FBDFB247A79E3E207"/>
        </w:placeholder>
      </w:sdtPr>
      <w:sdtEndPr/>
      <w:sdtContent>
        <w:p w14:paraId="62084951" w14:textId="77777777" w:rsidR="009A244C" w:rsidRDefault="009A244C" w:rsidP="009A244C">
          <w:pPr>
            <w:pStyle w:val="Listeavsnitt"/>
            <w:numPr>
              <w:ilvl w:val="0"/>
              <w:numId w:val="1"/>
            </w:numPr>
          </w:pPr>
          <w:r>
            <w:t>Saken tas til orientering.</w:t>
          </w:r>
        </w:p>
        <w:p w14:paraId="72F1845C" w14:textId="77777777" w:rsidR="009A244C" w:rsidRDefault="009A244C" w:rsidP="009A244C">
          <w:pPr>
            <w:pStyle w:val="Listeavsnitt"/>
            <w:numPr>
              <w:ilvl w:val="0"/>
              <w:numId w:val="1"/>
            </w:numPr>
          </w:pPr>
          <w:r>
            <w:t>Strategiplan for havna utarbeides med grunnlag i at leieforholdet til Sonskilen Båthavn AS videreføres til leieforholdet utløper 31/12-2024.</w:t>
          </w:r>
        </w:p>
        <w:p w14:paraId="366FB8C1" w14:textId="77777777" w:rsidR="009A244C" w:rsidRDefault="00F3328A" w:rsidP="00A5437B">
          <w:pPr>
            <w:rPr>
              <w:rFonts w:cs="Arial"/>
            </w:rPr>
          </w:pPr>
        </w:p>
      </w:sdtContent>
    </w:sdt>
    <w:p w14:paraId="770F9D5A" w14:textId="77777777" w:rsidR="009A244C" w:rsidRDefault="009A244C" w:rsidP="00A5437B">
      <w:pPr>
        <w:rPr>
          <w:rFonts w:cs="Arial"/>
        </w:rPr>
      </w:pPr>
    </w:p>
    <w:p w14:paraId="2D146C59" w14:textId="77777777" w:rsidR="009A244C" w:rsidRDefault="009A244C" w:rsidP="00A5437B">
      <w:pPr>
        <w:spacing w:after="200" w:line="276" w:lineRule="auto"/>
        <w:rPr>
          <w:rFonts w:cs="Arial"/>
        </w:rPr>
      </w:pPr>
    </w:p>
    <w:p w14:paraId="038D667B" w14:textId="77777777" w:rsidR="009A244C" w:rsidRPr="008D62C0" w:rsidRDefault="009A244C" w:rsidP="00A5437B">
      <w:pPr>
        <w:rPr>
          <w:rFonts w:cs="Arial"/>
        </w:rPr>
      </w:pPr>
    </w:p>
    <w:sdt>
      <w:sdtPr>
        <w:rPr>
          <w:rFonts w:cs="Arial"/>
          <w:b/>
          <w:lang w:val="en-US"/>
        </w:rPr>
        <w:id w:val="-1377003989"/>
        <w:placeholder>
          <w:docPart w:val="F9B2E61F72764DF6B1F9519FDD5D4A5F"/>
        </w:placeholder>
      </w:sdtPr>
      <w:sdtEndPr/>
      <w:sdtContent>
        <w:p w14:paraId="62A12F7C" w14:textId="0F6ECAFB" w:rsidR="009A244C" w:rsidRPr="00585A60" w:rsidRDefault="009A244C" w:rsidP="00A5437B">
          <w:pPr>
            <w:rPr>
              <w:rFonts w:cs="Arial"/>
              <w:lang w:val="en-US"/>
            </w:rPr>
          </w:pPr>
          <w:r>
            <w:rPr>
              <w:rFonts w:cs="Arial"/>
              <w:b/>
              <w:lang w:val="en-US"/>
            </w:rPr>
            <w:fldChar w:fldCharType="begin"/>
          </w:r>
          <w:r>
            <w:rPr>
              <w:rFonts w:cs="Arial"/>
              <w:b/>
              <w:lang w:val="en-US"/>
            </w:rPr>
            <w:instrText xml:space="preserve"> IF "</w:instrText>
          </w:r>
          <w:sdt>
            <w:sdtPr>
              <w:rPr>
                <w:rFonts w:cs="Arial"/>
                <w:lang w:val="en-US"/>
              </w:rPr>
              <w:tag w:val="ToCurrentVersion"/>
              <w:id w:val="10005"/>
              <w:lock w:val="contentLocked"/>
              <w:placeholder>
                <w:docPart w:val="CBDDB52449814BCE86D94171F7D7B839"/>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lang w:val="en-US"/>
                </w:rPr>
                <w:instrText>Notat Haavind bryggeanlegg Sonkilen</w:instrText>
              </w:r>
              <w:r>
                <w:rPr>
                  <w:rFonts w:cs="Arial"/>
                  <w:lang w:val="en-US"/>
                </w:rPr>
                <w:br/>
                <w:instrText>Regnskapsoversikt avhending av leierett</w:instrText>
              </w:r>
            </w:sdtContent>
          </w:sdt>
          <w:r>
            <w:rPr>
              <w:rFonts w:cs="Arial"/>
              <w:b/>
              <w:lang w:val="en-US"/>
            </w:rPr>
            <w:instrText>" &lt;&gt; "</w:instrText>
          </w:r>
          <w:r>
            <w:rPr>
              <w:rFonts w:cs="Arial"/>
              <w:b/>
              <w:lang w:val="en-US"/>
            </w:rPr>
            <w:br/>
            <w:instrText xml:space="preserve">        " "Vedlegg:</w:instrText>
          </w:r>
          <w:r>
            <w:rPr>
              <w:rFonts w:cs="Arial"/>
              <w:b/>
              <w:lang w:val="en-US"/>
            </w:rPr>
            <w:br/>
          </w:r>
          <w:sdt>
            <w:sdtPr>
              <w:rPr>
                <w:rFonts w:cs="Arial"/>
                <w:lang w:val="en-US"/>
              </w:rPr>
              <w:tag w:val="ToCurrentVersion"/>
              <w:id w:val="152101472"/>
              <w:lock w:val="contentLocked"/>
              <w:placeholder>
                <w:docPart w:val="893CC0A962904C6D8E97D58BF316DCCC"/>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lang w:val="en-US"/>
                </w:rPr>
                <w:instrText>Notat Haavind bryggeanlegg Sonkilen</w:instrText>
              </w:r>
              <w:r>
                <w:rPr>
                  <w:rFonts w:cs="Arial"/>
                  <w:lang w:val="en-US"/>
                </w:rPr>
                <w:br/>
                <w:instrText>Regnskapsoversikt avhending av leierett</w:instrText>
              </w:r>
            </w:sdtContent>
          </w:sdt>
          <w:r>
            <w:rPr>
              <w:rFonts w:cs="Arial"/>
              <w:b/>
              <w:lang w:val="en-US"/>
            </w:rPr>
            <w:instrText xml:space="preserve">" </w:instrText>
          </w:r>
          <w:r>
            <w:rPr>
              <w:rFonts w:cs="Arial"/>
              <w:b/>
              <w:lang w:val="en-US"/>
            </w:rPr>
            <w:fldChar w:fldCharType="separate"/>
          </w:r>
          <w:r w:rsidR="00F3328A">
            <w:rPr>
              <w:rFonts w:cs="Arial"/>
              <w:b/>
              <w:noProof/>
              <w:lang w:val="en-US"/>
            </w:rPr>
            <w:t>Vedlegg:</w:t>
          </w:r>
          <w:r w:rsidR="00F3328A">
            <w:rPr>
              <w:rFonts w:cs="Arial"/>
              <w:b/>
              <w:noProof/>
              <w:lang w:val="en-US"/>
            </w:rPr>
            <w:br/>
          </w:r>
          <w:r w:rsidR="00F3328A">
            <w:rPr>
              <w:rFonts w:cs="Arial"/>
              <w:noProof/>
              <w:lang w:val="en-US"/>
            </w:rPr>
            <w:t>Notat Haavind bryggeanlegg Sonkilen</w:t>
          </w:r>
          <w:r w:rsidR="00F3328A">
            <w:rPr>
              <w:rFonts w:cs="Arial"/>
              <w:noProof/>
              <w:lang w:val="en-US"/>
            </w:rPr>
            <w:br/>
            <w:t>Regnskapsoversikt avhending av leierett</w:t>
          </w:r>
          <w:r>
            <w:rPr>
              <w:rFonts w:cs="Arial"/>
              <w:b/>
              <w:lang w:val="en-US"/>
            </w:rPr>
            <w:fldChar w:fldCharType="end"/>
          </w:r>
        </w:p>
      </w:sdtContent>
    </w:sdt>
    <w:p w14:paraId="5CA787BB" w14:textId="77777777" w:rsidR="009A244C" w:rsidRDefault="009A244C" w:rsidP="00A5437B">
      <w:pPr>
        <w:rPr>
          <w:rFonts w:cs="Arial"/>
          <w:lang w:val="en-US"/>
        </w:rPr>
      </w:pPr>
      <w:r>
        <w:rPr>
          <w:rFonts w:cs="Arial"/>
          <w:lang w:val="en-US"/>
        </w:rPr>
        <w:br w:type="page"/>
      </w:r>
    </w:p>
    <w:p w14:paraId="220EE90D" w14:textId="77777777" w:rsidR="009A244C" w:rsidRPr="008B3435" w:rsidRDefault="009A244C" w:rsidP="00A5437B">
      <w:pPr>
        <w:rPr>
          <w:b/>
        </w:rPr>
      </w:pPr>
      <w:r w:rsidRPr="008B3435">
        <w:rPr>
          <w:b/>
        </w:rPr>
        <w:lastRenderedPageBreak/>
        <w:t>SAKSUTREDNING:</w:t>
      </w:r>
    </w:p>
    <w:p w14:paraId="25394CCE" w14:textId="77777777" w:rsidR="009A244C" w:rsidRPr="008B3435" w:rsidRDefault="009A244C" w:rsidP="00A5437B"/>
    <w:p w14:paraId="22444ADD" w14:textId="77777777" w:rsidR="009A244C" w:rsidRPr="008B3435" w:rsidRDefault="009A244C" w:rsidP="00A5437B">
      <w:pPr>
        <w:rPr>
          <w:b/>
        </w:rPr>
      </w:pPr>
      <w:r w:rsidRPr="008B3435">
        <w:rPr>
          <w:b/>
        </w:rPr>
        <w:t>Bakgrunn for saken:</w:t>
      </w:r>
    </w:p>
    <w:p w14:paraId="30F8B376" w14:textId="77777777" w:rsidR="009A244C" w:rsidRDefault="009A244C" w:rsidP="00A5437B">
      <w:r>
        <w:t>Havnestyret vedtok i møte 18/10 blant annet følgende:</w:t>
      </w:r>
    </w:p>
    <w:p w14:paraId="50099207" w14:textId="77777777" w:rsidR="009A244C" w:rsidRDefault="009A244C" w:rsidP="00A5437B"/>
    <w:p w14:paraId="1A34006B" w14:textId="77777777" w:rsidR="009A244C" w:rsidRDefault="009A244C" w:rsidP="00A5437B">
      <w:pPr>
        <w:pStyle w:val="Default"/>
        <w:rPr>
          <w:color w:val="auto"/>
          <w:sz w:val="23"/>
          <w:szCs w:val="23"/>
        </w:rPr>
      </w:pPr>
      <w:r>
        <w:rPr>
          <w:sz w:val="23"/>
          <w:szCs w:val="23"/>
        </w:rPr>
        <w:t xml:space="preserve">1. </w:t>
      </w:r>
      <w:r>
        <w:rPr>
          <w:color w:val="auto"/>
          <w:sz w:val="23"/>
          <w:szCs w:val="23"/>
        </w:rPr>
        <w:t xml:space="preserve">Havnestyret ber administrasjonen legge frem sak for kommunestyret </w:t>
      </w:r>
    </w:p>
    <w:p w14:paraId="5800D599" w14:textId="77777777" w:rsidR="009A244C" w:rsidRDefault="009A244C" w:rsidP="00A5437B">
      <w:pPr>
        <w:pStyle w:val="Default"/>
        <w:rPr>
          <w:color w:val="auto"/>
          <w:sz w:val="23"/>
          <w:szCs w:val="23"/>
        </w:rPr>
      </w:pPr>
      <w:r>
        <w:rPr>
          <w:color w:val="auto"/>
          <w:sz w:val="23"/>
          <w:szCs w:val="23"/>
        </w:rPr>
        <w:t xml:space="preserve">vedrørende salg av bryggene som er tilknyttet avtalen med Sonskilen </w:t>
      </w:r>
    </w:p>
    <w:p w14:paraId="330F286C" w14:textId="77777777" w:rsidR="009A244C" w:rsidRDefault="009A244C" w:rsidP="00A5437B">
      <w:pPr>
        <w:pStyle w:val="Default"/>
        <w:rPr>
          <w:color w:val="auto"/>
          <w:sz w:val="23"/>
          <w:szCs w:val="23"/>
        </w:rPr>
      </w:pPr>
      <w:r>
        <w:rPr>
          <w:color w:val="auto"/>
          <w:sz w:val="23"/>
          <w:szCs w:val="23"/>
        </w:rPr>
        <w:t xml:space="preserve">Båthavn. Kommunens alternative inntekter, nåverdien av dekningsbidraget, i </w:t>
      </w:r>
    </w:p>
    <w:p w14:paraId="678E88E7" w14:textId="77777777" w:rsidR="009A244C" w:rsidRDefault="009A244C" w:rsidP="00A5437B">
      <w:pPr>
        <w:pStyle w:val="Default"/>
        <w:rPr>
          <w:color w:val="auto"/>
          <w:sz w:val="23"/>
          <w:szCs w:val="23"/>
        </w:rPr>
      </w:pPr>
      <w:r>
        <w:rPr>
          <w:color w:val="auto"/>
          <w:sz w:val="23"/>
          <w:szCs w:val="23"/>
        </w:rPr>
        <w:t xml:space="preserve">restperioden og nåverdien av bryggeanlegget, skal gjenspeiles i en eventuell </w:t>
      </w:r>
    </w:p>
    <w:p w14:paraId="622705AB" w14:textId="77777777" w:rsidR="009A244C" w:rsidRDefault="009A244C" w:rsidP="00A5437B">
      <w:pPr>
        <w:pStyle w:val="Default"/>
        <w:rPr>
          <w:color w:val="auto"/>
          <w:sz w:val="23"/>
          <w:szCs w:val="23"/>
        </w:rPr>
      </w:pPr>
      <w:r>
        <w:rPr>
          <w:color w:val="auto"/>
          <w:sz w:val="23"/>
          <w:szCs w:val="23"/>
        </w:rPr>
        <w:t xml:space="preserve">avtale om salg/avhending av leieavtalen og bryggeanlegget. </w:t>
      </w:r>
    </w:p>
    <w:p w14:paraId="0E1165B6" w14:textId="77777777" w:rsidR="009A244C" w:rsidRDefault="009A244C" w:rsidP="00A5437B">
      <w:pPr>
        <w:pStyle w:val="Default"/>
        <w:rPr>
          <w:color w:val="auto"/>
          <w:sz w:val="23"/>
          <w:szCs w:val="23"/>
        </w:rPr>
      </w:pPr>
    </w:p>
    <w:p w14:paraId="4C77C2DF" w14:textId="77777777" w:rsidR="009A244C" w:rsidRDefault="009A244C" w:rsidP="00A5437B">
      <w:pPr>
        <w:pStyle w:val="Default"/>
        <w:rPr>
          <w:color w:val="auto"/>
          <w:sz w:val="23"/>
          <w:szCs w:val="23"/>
        </w:rPr>
      </w:pPr>
      <w:r>
        <w:rPr>
          <w:color w:val="auto"/>
          <w:sz w:val="23"/>
          <w:szCs w:val="23"/>
        </w:rPr>
        <w:t xml:space="preserve">2. Havnestyret ber administrasjonen vurdere på hvilken måte </w:t>
      </w:r>
    </w:p>
    <w:p w14:paraId="297BB0FE" w14:textId="77777777" w:rsidR="009A244C" w:rsidRDefault="009A244C" w:rsidP="00A5437B">
      <w:pPr>
        <w:pStyle w:val="Default"/>
        <w:rPr>
          <w:color w:val="auto"/>
          <w:sz w:val="23"/>
          <w:szCs w:val="23"/>
        </w:rPr>
      </w:pPr>
      <w:r>
        <w:rPr>
          <w:color w:val="auto"/>
          <w:sz w:val="23"/>
          <w:szCs w:val="23"/>
        </w:rPr>
        <w:t xml:space="preserve">avtalen med Sonskilen Båthavn kan avvikles før leietidens utløp. </w:t>
      </w:r>
    </w:p>
    <w:p w14:paraId="0941BACC" w14:textId="77777777" w:rsidR="009A244C" w:rsidRDefault="009A244C" w:rsidP="00A5437B"/>
    <w:p w14:paraId="39A7D244" w14:textId="77777777" w:rsidR="009A244C" w:rsidRDefault="009A244C" w:rsidP="00A5437B">
      <w:r>
        <w:t>Sak om punkt 1 var deretter oppe i havnestyret 22/11 hvor vedtaket var som følger:</w:t>
      </w:r>
    </w:p>
    <w:p w14:paraId="763A5058" w14:textId="77777777" w:rsidR="009A244C" w:rsidRDefault="009A244C" w:rsidP="009A244C">
      <w:pPr>
        <w:pStyle w:val="Listeavsnitt"/>
        <w:numPr>
          <w:ilvl w:val="0"/>
          <w:numId w:val="2"/>
        </w:numPr>
      </w:pPr>
      <w:r>
        <w:t>Saken tas til orientering, og inngår i beslutningsgrunnlaget når endelig strategiplan skal vedtas.</w:t>
      </w:r>
    </w:p>
    <w:p w14:paraId="36293169" w14:textId="77777777" w:rsidR="009A244C" w:rsidRDefault="009A244C" w:rsidP="009A244C">
      <w:pPr>
        <w:pStyle w:val="Listeavsnitt"/>
        <w:numPr>
          <w:ilvl w:val="0"/>
          <w:numId w:val="2"/>
        </w:numPr>
      </w:pPr>
      <w:r>
        <w:t xml:space="preserve">Det inviteres til dialogmøte onsdag 17. januar </w:t>
      </w:r>
      <w:proofErr w:type="spellStart"/>
      <w:r>
        <w:t>kl</w:t>
      </w:r>
      <w:proofErr w:type="spellEnd"/>
      <w:r>
        <w:t xml:space="preserve"> 1800.</w:t>
      </w:r>
    </w:p>
    <w:p w14:paraId="65596348" w14:textId="77777777" w:rsidR="009A244C" w:rsidRDefault="009A244C" w:rsidP="009A244C">
      <w:pPr>
        <w:pStyle w:val="Listeavsnitt"/>
        <w:numPr>
          <w:ilvl w:val="0"/>
          <w:numId w:val="2"/>
        </w:numPr>
      </w:pPr>
      <w:r>
        <w:t>Son Næringsforening, Son og omegn vel, Son seilforening og Kystkultursenteret inviteres med to deltakere hver.</w:t>
      </w:r>
    </w:p>
    <w:p w14:paraId="3142AEB4" w14:textId="77777777" w:rsidR="009A244C" w:rsidRDefault="009A244C" w:rsidP="00A5437B">
      <w:pPr>
        <w:rPr>
          <w:rFonts w:cs="Arial"/>
        </w:rPr>
      </w:pPr>
    </w:p>
    <w:p w14:paraId="6634F84B" w14:textId="77777777" w:rsidR="009A244C" w:rsidRDefault="009A244C" w:rsidP="00A5437B">
      <w:r>
        <w:t>I samme møte ga havnestyret uttrykk for at saken kom opp på nytt med oppdaterte tall, og at punkt 2 i vedtaket av 18/10 også ble utredet. Det ble også gitt uttrykk for at administrasjonen tok en ny vurdering på om sakspapirer skulle være unntatt offentlighet.</w:t>
      </w:r>
    </w:p>
    <w:p w14:paraId="6D24DFE8" w14:textId="77777777" w:rsidR="009A244C" w:rsidRPr="008B3435" w:rsidRDefault="009A244C" w:rsidP="00A5437B"/>
    <w:p w14:paraId="3AAEB3EE" w14:textId="77777777" w:rsidR="009A244C" w:rsidRPr="008B3435" w:rsidRDefault="009A244C" w:rsidP="00A5437B">
      <w:pPr>
        <w:rPr>
          <w:b/>
        </w:rPr>
      </w:pPr>
      <w:r w:rsidRPr="008B3435">
        <w:rPr>
          <w:b/>
        </w:rPr>
        <w:t>Alternativer:</w:t>
      </w:r>
    </w:p>
    <w:p w14:paraId="5B39739F" w14:textId="77777777" w:rsidR="009A244C" w:rsidRDefault="009A244C" w:rsidP="00A5437B">
      <w:pPr>
        <w:ind w:left="-5" w:right="212"/>
      </w:pPr>
      <w:r>
        <w:t xml:space="preserve">Kommunen står fritt i spørsmålet om man ønsker å avhende rettigheter og eiendeler, men er som utredningen fra Haavind viser bundet av de regler og forskrifter som gjelder for offentlig forvaltning. </w:t>
      </w:r>
    </w:p>
    <w:p w14:paraId="5AF12AF5" w14:textId="77777777" w:rsidR="009A244C" w:rsidRPr="008B3435" w:rsidRDefault="009A244C" w:rsidP="00A5437B"/>
    <w:p w14:paraId="7109E0ED" w14:textId="77777777" w:rsidR="009A244C" w:rsidRPr="008B3435" w:rsidRDefault="009A244C" w:rsidP="00A5437B">
      <w:pPr>
        <w:rPr>
          <w:b/>
        </w:rPr>
      </w:pPr>
      <w:r w:rsidRPr="008B3435">
        <w:rPr>
          <w:b/>
        </w:rPr>
        <w:t>Vurdering:</w:t>
      </w:r>
    </w:p>
    <w:p w14:paraId="2306E1D4" w14:textId="77777777" w:rsidR="009A244C" w:rsidRPr="00C100E9" w:rsidRDefault="009A244C" w:rsidP="00A5437B">
      <w:pPr>
        <w:rPr>
          <w:rFonts w:cs="Arial"/>
          <w:i/>
        </w:rPr>
      </w:pPr>
      <w:r w:rsidRPr="00C100E9">
        <w:rPr>
          <w:rFonts w:cs="Arial"/>
          <w:i/>
        </w:rPr>
        <w:t>Salg av bryggene på Sørby-siden.</w:t>
      </w:r>
    </w:p>
    <w:p w14:paraId="5A125410" w14:textId="77777777" w:rsidR="009A244C" w:rsidRDefault="009A244C" w:rsidP="00A5437B">
      <w:pPr>
        <w:rPr>
          <w:rFonts w:cs="Arial"/>
        </w:rPr>
      </w:pPr>
    </w:p>
    <w:p w14:paraId="0C2FBFAF" w14:textId="77777777" w:rsidR="009A244C" w:rsidRDefault="009A244C" w:rsidP="00A5437B">
      <w:pPr>
        <w:rPr>
          <w:rFonts w:cs="Arial"/>
        </w:rPr>
      </w:pPr>
      <w:r>
        <w:rPr>
          <w:rFonts w:cs="Arial"/>
        </w:rPr>
        <w:t>Sørby-siden består i dag av 1.340 bryggemeter som kommunen leier ut. Disse bryggemeterne er fordelt slik:</w:t>
      </w:r>
    </w:p>
    <w:p w14:paraId="1ED95632" w14:textId="77777777" w:rsidR="009A244C" w:rsidRDefault="009A244C" w:rsidP="00A5437B">
      <w:pPr>
        <w:rPr>
          <w:rFonts w:cs="Arial"/>
        </w:rPr>
      </w:pPr>
    </w:p>
    <w:p w14:paraId="12CC89CB" w14:textId="77777777" w:rsidR="009A244C" w:rsidRDefault="009A244C" w:rsidP="00A5437B">
      <w:pPr>
        <w:rPr>
          <w:rFonts w:cs="Arial"/>
        </w:rPr>
      </w:pPr>
      <w:r w:rsidRPr="00D30342">
        <w:rPr>
          <w:noProof/>
          <w:lang w:eastAsia="nb-NO"/>
        </w:rPr>
        <w:drawing>
          <wp:inline distT="0" distB="0" distL="0" distR="0" wp14:anchorId="231C7D1B" wp14:editId="16F8462F">
            <wp:extent cx="1685290" cy="1726565"/>
            <wp:effectExtent l="0" t="0" r="0" b="698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5290" cy="1726565"/>
                    </a:xfrm>
                    <a:prstGeom prst="rect">
                      <a:avLst/>
                    </a:prstGeom>
                    <a:noFill/>
                    <a:ln>
                      <a:noFill/>
                    </a:ln>
                  </pic:spPr>
                </pic:pic>
              </a:graphicData>
            </a:graphic>
          </wp:inline>
        </w:drawing>
      </w:r>
    </w:p>
    <w:p w14:paraId="4BCEEB1D" w14:textId="77777777" w:rsidR="009A244C" w:rsidRDefault="009A244C" w:rsidP="00A5437B">
      <w:pPr>
        <w:rPr>
          <w:rFonts w:cs="Arial"/>
        </w:rPr>
      </w:pPr>
    </w:p>
    <w:p w14:paraId="5C1EA47B" w14:textId="77777777" w:rsidR="009A244C" w:rsidRDefault="009A244C" w:rsidP="00A5437B">
      <w:pPr>
        <w:rPr>
          <w:rFonts w:cs="Arial"/>
        </w:rPr>
      </w:pPr>
      <w:r>
        <w:rPr>
          <w:rFonts w:cs="Arial"/>
        </w:rPr>
        <w:lastRenderedPageBreak/>
        <w:t xml:space="preserve">Totalt disponerer havna 2.585 bryggemeter, slik at bryggene på Sørby-siden tilsvarer 52% av det totale antall bryggemeter som havna har til båtplassutleie. </w:t>
      </w:r>
    </w:p>
    <w:p w14:paraId="1E98E092" w14:textId="77777777" w:rsidR="009A244C" w:rsidRDefault="009A244C" w:rsidP="00A5437B">
      <w:pPr>
        <w:rPr>
          <w:rFonts w:cs="Arial"/>
        </w:rPr>
      </w:pPr>
    </w:p>
    <w:p w14:paraId="69EC0B5E" w14:textId="77777777" w:rsidR="009A244C" w:rsidRPr="00D30342" w:rsidRDefault="009A244C" w:rsidP="00A5437B">
      <w:pPr>
        <w:rPr>
          <w:rFonts w:cs="Arial"/>
        </w:rPr>
      </w:pPr>
      <w:r>
        <w:rPr>
          <w:rFonts w:cs="Arial"/>
        </w:rPr>
        <w:t>Den tekniske verdien på bryggeanlegget som eies av havna er anslått til om lag ti millioner kroner. Hvor høy salgsverdien blir vet man ikke før anlegget er lagt ut for salg, men den vil høyst sannsynlig være på over fem millioner kroner, g</w:t>
      </w:r>
      <w:r w:rsidRPr="00D30342">
        <w:rPr>
          <w:rFonts w:cs="Arial"/>
        </w:rPr>
        <w:t xml:space="preserve">itt at prisen vi har fått fra Småbåthavner AS er riktig, og at anlegget vedlikeholdes som til nå. Et bryggeanlegg som vårt har ifølge leverandør en forventet levetid på minimum 30 år. </w:t>
      </w:r>
      <w:r>
        <w:rPr>
          <w:rFonts w:cs="Arial"/>
        </w:rPr>
        <w:t>Anlegget er a</w:t>
      </w:r>
      <w:r w:rsidRPr="00D30342">
        <w:rPr>
          <w:rFonts w:cs="Arial"/>
        </w:rPr>
        <w:t xml:space="preserve">nskaffet i perioden 2004/2007. Ifølge leverandør er tilstanden nesten som nytt på grunn av godt vedlikehold og skjermet beliggenhet bak en steinmolo. Det øverste vannlaget består av ferskvann. Ingen rust eller galvanisk tæring, da bryggene er uten </w:t>
      </w:r>
      <w:proofErr w:type="spellStart"/>
      <w:r w:rsidRPr="00D30342">
        <w:rPr>
          <w:rFonts w:cs="Arial"/>
        </w:rPr>
        <w:t>landstrøm</w:t>
      </w:r>
      <w:proofErr w:type="spellEnd"/>
      <w:r w:rsidRPr="00D30342">
        <w:rPr>
          <w:rFonts w:cs="Arial"/>
        </w:rPr>
        <w:t>.</w:t>
      </w:r>
    </w:p>
    <w:p w14:paraId="1F7CF62F" w14:textId="77777777" w:rsidR="009A244C" w:rsidRDefault="009A244C" w:rsidP="00A5437B">
      <w:pPr>
        <w:rPr>
          <w:rFonts w:cs="Arial"/>
        </w:rPr>
      </w:pPr>
    </w:p>
    <w:p w14:paraId="17FD252B" w14:textId="77777777" w:rsidR="009A244C" w:rsidRDefault="009A244C" w:rsidP="00A5437B">
      <w:pPr>
        <w:rPr>
          <w:rFonts w:cs="Arial"/>
        </w:rPr>
      </w:pPr>
      <w:r>
        <w:rPr>
          <w:rFonts w:cs="Arial"/>
        </w:rPr>
        <w:t>Verdien på å drive anlegget på Sørby-siden kan derimot beregnes.</w:t>
      </w:r>
    </w:p>
    <w:p w14:paraId="6587B005" w14:textId="77777777" w:rsidR="009A244C" w:rsidRDefault="009A244C" w:rsidP="00A5437B">
      <w:pPr>
        <w:rPr>
          <w:rFonts w:cs="Arial"/>
        </w:rPr>
      </w:pPr>
    </w:p>
    <w:p w14:paraId="2178A202" w14:textId="77777777" w:rsidR="009A244C" w:rsidRDefault="009A244C" w:rsidP="00A5437B">
      <w:pPr>
        <w:rPr>
          <w:rFonts w:cs="Arial"/>
        </w:rPr>
      </w:pPr>
      <w:r>
        <w:rPr>
          <w:rFonts w:cs="Arial"/>
        </w:rPr>
        <w:t>Summarisk oppsatt ser dette slik ut:</w:t>
      </w:r>
    </w:p>
    <w:p w14:paraId="2BEBF9AC" w14:textId="77777777" w:rsidR="009A244C" w:rsidRDefault="009A244C" w:rsidP="00A5437B">
      <w:pPr>
        <w:rPr>
          <w:rFonts w:cs="Arial"/>
        </w:rPr>
      </w:pPr>
      <w:r w:rsidRPr="006C4A90">
        <w:rPr>
          <w:noProof/>
          <w:lang w:eastAsia="nb-NO"/>
        </w:rPr>
        <w:drawing>
          <wp:inline distT="0" distB="0" distL="0" distR="0" wp14:anchorId="4DA93697" wp14:editId="6FA01D90">
            <wp:extent cx="3569970" cy="771525"/>
            <wp:effectExtent l="0" t="0" r="0"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9970" cy="771525"/>
                    </a:xfrm>
                    <a:prstGeom prst="rect">
                      <a:avLst/>
                    </a:prstGeom>
                    <a:noFill/>
                    <a:ln>
                      <a:noFill/>
                    </a:ln>
                  </pic:spPr>
                </pic:pic>
              </a:graphicData>
            </a:graphic>
          </wp:inline>
        </w:drawing>
      </w:r>
    </w:p>
    <w:p w14:paraId="27279F8F" w14:textId="77777777" w:rsidR="009A244C" w:rsidRDefault="009A244C" w:rsidP="00A5437B">
      <w:pPr>
        <w:rPr>
          <w:rFonts w:cs="Arial"/>
        </w:rPr>
      </w:pPr>
    </w:p>
    <w:p w14:paraId="16D61840" w14:textId="255E2113" w:rsidR="009A244C" w:rsidRDefault="009A244C" w:rsidP="00A5437B">
      <w:pPr>
        <w:rPr>
          <w:rFonts w:cs="Arial"/>
        </w:rPr>
      </w:pPr>
      <w:r>
        <w:rPr>
          <w:rFonts w:cs="Arial"/>
        </w:rPr>
        <w:t xml:space="preserve">For detaljert oppsett over inntekter og utgifter, se vedlegg 1. Kortversjonen er at oppsettet viser hvor mye havnas kostnader blir redusert, og hvor mye havnas inntekter blir redusert med dersom man fjerner 52% av de </w:t>
      </w:r>
      <w:proofErr w:type="spellStart"/>
      <w:r>
        <w:rPr>
          <w:rFonts w:cs="Arial"/>
        </w:rPr>
        <w:t>bryggemeterene</w:t>
      </w:r>
      <w:proofErr w:type="spellEnd"/>
      <w:r>
        <w:rPr>
          <w:rFonts w:cs="Arial"/>
        </w:rPr>
        <w:t xml:space="preserve"> som i dag er utleid.</w:t>
      </w:r>
    </w:p>
    <w:p w14:paraId="2E6CFDC8" w14:textId="77777777" w:rsidR="009A244C" w:rsidRDefault="009A244C" w:rsidP="00A5437B">
      <w:pPr>
        <w:rPr>
          <w:rFonts w:cs="Arial"/>
        </w:rPr>
      </w:pPr>
      <w:r>
        <w:rPr>
          <w:rFonts w:cs="Arial"/>
        </w:rPr>
        <w:t>Driften på Sørby-siden bidrar med andre ord med 1,8 millioner kroner årlig til å dekke renter, avdrag, felleskostnader og fondsoppbygging.</w:t>
      </w:r>
    </w:p>
    <w:p w14:paraId="2650B3C8" w14:textId="77777777" w:rsidR="009A244C" w:rsidRDefault="009A244C" w:rsidP="00A5437B">
      <w:pPr>
        <w:rPr>
          <w:rFonts w:cs="Arial"/>
        </w:rPr>
      </w:pPr>
      <w:r>
        <w:rPr>
          <w:rFonts w:cs="Arial"/>
        </w:rPr>
        <w:t>Basert på at det er syv år igjen av avtalen, og med dagens rentenivå på om lag to prosent tilsvarer dette en nåverdi på avtalen på 11,6 millioner.</w:t>
      </w:r>
    </w:p>
    <w:p w14:paraId="010DB622" w14:textId="77777777" w:rsidR="009A244C" w:rsidRDefault="009A244C" w:rsidP="00A5437B">
      <w:pPr>
        <w:rPr>
          <w:rFonts w:cs="Arial"/>
        </w:rPr>
      </w:pPr>
      <w:r>
        <w:rPr>
          <w:rFonts w:cs="Arial"/>
        </w:rPr>
        <w:t>For at havna skal komme økonomisk «likt» ut ved å oppgi leieretten til Sørby-siden før sesongen 2018, må dette med andre ord kompenseres med en engangs innbetaling på 11,6 millioner kroner. I tillegg vil selvfølgelig salget av de fysiske bryggene medføre en inntekt på opp mot ti millioner kroner. Dette kan fremstilles slik:</w:t>
      </w:r>
    </w:p>
    <w:p w14:paraId="0610EBDB" w14:textId="77777777" w:rsidR="009A244C" w:rsidRDefault="009A244C" w:rsidP="00A5437B">
      <w:pPr>
        <w:rPr>
          <w:rFonts w:cs="Arial"/>
        </w:rPr>
      </w:pPr>
      <w:r>
        <w:rPr>
          <w:rFonts w:cs="Arial"/>
          <w:noProof/>
          <w:lang w:eastAsia="nb-NO"/>
        </w:rPr>
        <w:lastRenderedPageBreak/>
        <w:drawing>
          <wp:inline distT="0" distB="0" distL="0" distR="0" wp14:anchorId="6C9B0DED" wp14:editId="13723D9A">
            <wp:extent cx="4584700" cy="2755900"/>
            <wp:effectExtent l="0" t="0" r="6350" b="635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234D832" w14:textId="77777777" w:rsidR="009A244C" w:rsidRPr="00AA65B5" w:rsidRDefault="009A244C" w:rsidP="00A5437B">
      <w:pPr>
        <w:rPr>
          <w:sz w:val="18"/>
          <w:szCs w:val="18"/>
        </w:rPr>
      </w:pPr>
      <w:r w:rsidRPr="00AA65B5">
        <w:rPr>
          <w:sz w:val="18"/>
          <w:szCs w:val="18"/>
        </w:rPr>
        <w:t>Alle tall i hele tusen. Rentefot 2%. 7 år.</w:t>
      </w:r>
    </w:p>
    <w:p w14:paraId="5056DEDF" w14:textId="77777777" w:rsidR="009A244C" w:rsidRDefault="009A244C" w:rsidP="00A5437B"/>
    <w:p w14:paraId="2FB0F066" w14:textId="77777777" w:rsidR="009A244C" w:rsidRDefault="009A244C" w:rsidP="00A5437B">
      <w:r>
        <w:t>Diagrammet viser hva nåverdien av bryggene og leieavtalen er med en restverdi på bryggene om syv år i intervallet 0 – 8 millioner kroner. Rådmannen er nok av den oppfatning at verdien ligger mot midten av intervallet når leieperioden har utløpt, og minner om at bare skrapverdien i 2025 vil være på over to millioner kroner.</w:t>
      </w:r>
    </w:p>
    <w:p w14:paraId="3203354C" w14:textId="77777777" w:rsidR="009A244C" w:rsidRDefault="009A244C" w:rsidP="00A5437B">
      <w:r>
        <w:t xml:space="preserve">I beregningen av nåverdi over, er det tatt utgangspunkt i regnskapstall for 2017, oppjustert med 2,5%. Inntektene er satt opp utfra 2018 budsjettet. For vedlikeholdsposten har man brukt gjennomsnittet av perioden 2011 til 2017, men slik at alle år er oppjustert til 2018 nivå med indeks lik 2,5% for hvert år.  </w:t>
      </w:r>
    </w:p>
    <w:p w14:paraId="40207FF3" w14:textId="77777777" w:rsidR="009A244C" w:rsidRPr="004E3AB5" w:rsidRDefault="009A244C" w:rsidP="00A5437B">
      <w:r>
        <w:t xml:space="preserve">Det er videre tatt utgangspunkt i at bemanningen i havna reduseres med 0,8 årsverk. En reduksjon </w:t>
      </w:r>
      <w:r w:rsidRPr="004E3AB5">
        <w:t xml:space="preserve">med 0,8 årsverk vil vanskeliggjøre drift og vedlikehold av gjestehavna og småbåthavna med nåværende standard. Sesongen i gjestehavna går fra tidlig april til november, og det er kun i skoleferien det leies inn gjestehavnverter. Før og etter skoleferien er det de to årsverkene som i havna i dag har fast, som står for bakvakt, uttrykning, klargjøring, service og så videre i gjestehavna. I vinterhalvåret leies det ut opplagsplasser på sjøen. </w:t>
      </w:r>
    </w:p>
    <w:p w14:paraId="39D950DD" w14:textId="77777777" w:rsidR="009A244C" w:rsidRPr="004559BF" w:rsidRDefault="009A244C" w:rsidP="00A5437B">
      <w:r w:rsidRPr="00310117">
        <w:rPr>
          <w:rFonts w:cs="Arial"/>
        </w:rPr>
        <w:t xml:space="preserve">På lik linje som om man betaler for å overnatte på en campingplass eller et hotell skal man kunne få kontakt med og hjelp fra havnas ansatte ved behov. Ett av kravene til en 4 stjerners marina er at «Marina Master/Marina Staff» er tilgjengelig alle dager fra </w:t>
      </w:r>
      <w:proofErr w:type="spellStart"/>
      <w:r w:rsidRPr="00310117">
        <w:rPr>
          <w:rFonts w:cs="Arial"/>
        </w:rPr>
        <w:t>kl</w:t>
      </w:r>
      <w:proofErr w:type="spellEnd"/>
      <w:r w:rsidRPr="00310117">
        <w:rPr>
          <w:rFonts w:cs="Arial"/>
        </w:rPr>
        <w:t xml:space="preserve"> 0800-2000 samt døgnbemannet «nødtelefon». Om bemanningen (hverdager/dagtid) reduseres vil ikke gjestehavna kunne opprettholde stjernesertifiseringen. En nedskalering av service og tilgjengelighet vil raskt medføre at det gode omdømmet</w:t>
      </w:r>
      <w:r w:rsidRPr="004559BF">
        <w:t xml:space="preserve"> </w:t>
      </w:r>
      <w:r>
        <w:t>som er opparbeidet gjennom mange år forsvinner.</w:t>
      </w:r>
      <w:r w:rsidRPr="004559BF">
        <w:t xml:space="preserve"> Redusert kapasitet til betalingsoppfølging vil</w:t>
      </w:r>
      <w:r>
        <w:t xml:space="preserve"> også</w:t>
      </w:r>
      <w:r w:rsidRPr="004559BF">
        <w:t xml:space="preserve"> gi reduserte i inntekter.</w:t>
      </w:r>
    </w:p>
    <w:p w14:paraId="610001FA" w14:textId="77777777" w:rsidR="009A244C" w:rsidRPr="00FA1BF3" w:rsidRDefault="009A244C" w:rsidP="00A5437B">
      <w:pPr>
        <w:pStyle w:val="Ingenmellomrom"/>
        <w:rPr>
          <w:color w:val="FF0000"/>
        </w:rPr>
      </w:pPr>
    </w:p>
    <w:p w14:paraId="5858CFE7" w14:textId="77777777" w:rsidR="009A244C" w:rsidRPr="0065538E" w:rsidRDefault="009A244C" w:rsidP="00A5437B">
      <w:pPr>
        <w:ind w:left="-5" w:right="212"/>
        <w:rPr>
          <w:i/>
        </w:rPr>
      </w:pPr>
      <w:r w:rsidRPr="0065538E">
        <w:rPr>
          <w:i/>
        </w:rPr>
        <w:t>Avvikling av avtalen med Sonskilen Båthavn før leietidens utløp</w:t>
      </w:r>
    </w:p>
    <w:p w14:paraId="622CA2F6" w14:textId="77777777" w:rsidR="009A244C" w:rsidRDefault="009A244C" w:rsidP="00A5437B">
      <w:pPr>
        <w:rPr>
          <w:rFonts w:cs="Arial"/>
        </w:rPr>
      </w:pPr>
      <w:r>
        <w:rPr>
          <w:rFonts w:cs="Arial"/>
        </w:rPr>
        <w:t xml:space="preserve">Administrasjonen har hatt som utgangspunkt at en kommune, og andre offentlige etater, må sørge for konkurranse når den skal selge fast eiendom eller eiendeler. Alternativet er at man innhenter en takst. Det er et krav at taksten er satt av en uavhengig, autorisert takstmann. Administrasjonen har innhentet en juridisk </w:t>
      </w:r>
      <w:r>
        <w:rPr>
          <w:rFonts w:cs="Arial"/>
        </w:rPr>
        <w:lastRenderedPageBreak/>
        <w:t>vurdering fra Advokatfirmaet Haavind som har gått gjennom avtalene som er inngått med Sonskilen Båthavn.</w:t>
      </w:r>
    </w:p>
    <w:p w14:paraId="6574B399" w14:textId="77777777" w:rsidR="009A244C" w:rsidRDefault="009A244C" w:rsidP="00A5437B">
      <w:pPr>
        <w:rPr>
          <w:rFonts w:cs="Arial"/>
        </w:rPr>
      </w:pPr>
      <w:r>
        <w:rPr>
          <w:rFonts w:cs="Arial"/>
        </w:rPr>
        <w:t>Konklusjonen til Haavind er at det av hensyn til statsstøtteregelverket må innhentes uavhengig takst før avhending av brygger eller rettigheten til å leie landfeste. I vurderingen til Haavind stilles det opp følgende retningslinjer for en avhendingsprosess:</w:t>
      </w:r>
    </w:p>
    <w:p w14:paraId="491AD491" w14:textId="77777777" w:rsidR="009A244C" w:rsidRPr="00486FA4" w:rsidRDefault="009A244C" w:rsidP="009A244C">
      <w:pPr>
        <w:pStyle w:val="Listeavsnitt"/>
        <w:numPr>
          <w:ilvl w:val="0"/>
          <w:numId w:val="3"/>
        </w:numPr>
        <w:autoSpaceDE w:val="0"/>
        <w:autoSpaceDN w:val="0"/>
        <w:adjustRightInd w:val="0"/>
        <w:rPr>
          <w:rFonts w:cs="Arial"/>
        </w:rPr>
      </w:pPr>
      <w:r w:rsidRPr="00486FA4">
        <w:rPr>
          <w:rFonts w:cs="Arial"/>
        </w:rPr>
        <w:t>Takseringen gjøres for alle rettigheter og eiendeler som det er tale om å overføre,</w:t>
      </w:r>
      <w:r>
        <w:rPr>
          <w:rFonts w:cs="Arial"/>
        </w:rPr>
        <w:t xml:space="preserve"> </w:t>
      </w:r>
      <w:r w:rsidRPr="00486FA4">
        <w:rPr>
          <w:rFonts w:cs="Arial"/>
        </w:rPr>
        <w:t>herunder verdien av den resterende delen av leieforholdet.</w:t>
      </w:r>
    </w:p>
    <w:p w14:paraId="25598C4E" w14:textId="77777777" w:rsidR="009A244C" w:rsidRPr="00486FA4" w:rsidRDefault="009A244C" w:rsidP="009A244C">
      <w:pPr>
        <w:pStyle w:val="Listeavsnitt"/>
        <w:numPr>
          <w:ilvl w:val="0"/>
          <w:numId w:val="3"/>
        </w:numPr>
        <w:autoSpaceDE w:val="0"/>
        <w:autoSpaceDN w:val="0"/>
        <w:adjustRightInd w:val="0"/>
        <w:rPr>
          <w:rFonts w:cs="Arial"/>
        </w:rPr>
      </w:pPr>
      <w:r w:rsidRPr="00486FA4">
        <w:rPr>
          <w:rFonts w:cs="Arial"/>
        </w:rPr>
        <w:t>Takseringen av båthavnvirksomheten gjennomføres av en uavhengig ekspert med kunnskap i å estimere verdien av næringsvirksomhet.</w:t>
      </w:r>
    </w:p>
    <w:p w14:paraId="776846B4" w14:textId="77777777" w:rsidR="009A244C" w:rsidRPr="00486FA4" w:rsidRDefault="009A244C" w:rsidP="009A244C">
      <w:pPr>
        <w:pStyle w:val="Listeavsnitt"/>
        <w:numPr>
          <w:ilvl w:val="0"/>
          <w:numId w:val="3"/>
        </w:numPr>
        <w:autoSpaceDE w:val="0"/>
        <w:autoSpaceDN w:val="0"/>
        <w:adjustRightInd w:val="0"/>
        <w:rPr>
          <w:rFonts w:cs="Arial"/>
        </w:rPr>
      </w:pPr>
      <w:proofErr w:type="spellStart"/>
      <w:r w:rsidRPr="00486FA4">
        <w:rPr>
          <w:rFonts w:cs="Arial"/>
        </w:rPr>
        <w:t>Takstrapporten</w:t>
      </w:r>
      <w:proofErr w:type="spellEnd"/>
      <w:r w:rsidRPr="00486FA4">
        <w:rPr>
          <w:rFonts w:cs="Arial"/>
        </w:rPr>
        <w:t>(e) innhentes før oppstart av forhandlinger.</w:t>
      </w:r>
    </w:p>
    <w:p w14:paraId="766D5455" w14:textId="77777777" w:rsidR="009A244C" w:rsidRPr="00486FA4" w:rsidRDefault="009A244C" w:rsidP="009A244C">
      <w:pPr>
        <w:pStyle w:val="Listeavsnitt"/>
        <w:numPr>
          <w:ilvl w:val="0"/>
          <w:numId w:val="3"/>
        </w:numPr>
        <w:autoSpaceDE w:val="0"/>
        <w:autoSpaceDN w:val="0"/>
        <w:adjustRightInd w:val="0"/>
        <w:rPr>
          <w:rFonts w:cs="Arial"/>
        </w:rPr>
      </w:pPr>
      <w:r w:rsidRPr="00486FA4">
        <w:rPr>
          <w:rFonts w:cs="Arial"/>
        </w:rPr>
        <w:t>Det bør gjøres en ny vurdering av kommunens handlingsalternativer dersom det viser seg at den anslåtte markedsprisen er klart lavere enn forventet avkastning på videre drift frem til 2024.</w:t>
      </w:r>
    </w:p>
    <w:p w14:paraId="5B494547" w14:textId="77777777" w:rsidR="009A244C" w:rsidRDefault="009A244C" w:rsidP="009A244C">
      <w:pPr>
        <w:pStyle w:val="Listeavsnitt"/>
        <w:numPr>
          <w:ilvl w:val="0"/>
          <w:numId w:val="3"/>
        </w:numPr>
        <w:autoSpaceDE w:val="0"/>
        <w:autoSpaceDN w:val="0"/>
        <w:adjustRightInd w:val="0"/>
      </w:pPr>
      <w:r w:rsidRPr="00486FA4">
        <w:rPr>
          <w:rFonts w:cs="Arial"/>
        </w:rPr>
        <w:t>Dersom kommunen ikke lykkes i å oppnå anslått markedspris, bør også det gjøres en ny vurdering av handlingsalternativer.</w:t>
      </w:r>
    </w:p>
    <w:p w14:paraId="24F38D23" w14:textId="77777777" w:rsidR="009A244C" w:rsidRDefault="009A244C" w:rsidP="00A5437B"/>
    <w:p w14:paraId="1A3E1B94" w14:textId="77777777" w:rsidR="009A244C" w:rsidRDefault="009A244C" w:rsidP="00A5437B">
      <w:pPr>
        <w:rPr>
          <w:b/>
        </w:rPr>
      </w:pPr>
      <w:r w:rsidRPr="008B3435">
        <w:rPr>
          <w:b/>
        </w:rPr>
        <w:t>Konklusjon:</w:t>
      </w:r>
    </w:p>
    <w:p w14:paraId="400A92FA" w14:textId="77777777" w:rsidR="009A244C" w:rsidRDefault="009A244C" w:rsidP="00A5437B">
      <w:pPr>
        <w:ind w:left="-5" w:right="212"/>
      </w:pPr>
      <w:r>
        <w:t xml:space="preserve">Økonomisk er det antakelig mest gunstig for havna å fortsette leieforholdet på Sørby-siden så lenge som mulig, dersom man ikke får utbetalt nåverdien av leieretten som er beregnet til mellom 11,5 og 18 millioner kroner. Selv om bryggene må «kastes» ved leieforholdets utløp, viser nåverdibetraktningen at det er selve retten til landfestene som er verdien i avtalen. </w:t>
      </w:r>
    </w:p>
    <w:p w14:paraId="70B55C3B" w14:textId="77777777" w:rsidR="009A244C" w:rsidRDefault="009A244C" w:rsidP="00A5437B">
      <w:pPr>
        <w:ind w:left="-5" w:right="212"/>
      </w:pPr>
      <w:r>
        <w:t>Når det gjelder spørsmålet om hvordan kommunen kan avvikles må det gjøres etter at rettigheten til leie er taksert av en uavhengig takstmann.</w:t>
      </w:r>
    </w:p>
    <w:p w14:paraId="78A03459" w14:textId="77777777" w:rsidR="009A244C" w:rsidRPr="000C7742" w:rsidRDefault="009A244C" w:rsidP="00A5437B">
      <w:pPr>
        <w:ind w:left="-5" w:right="212"/>
      </w:pPr>
      <w:r w:rsidRPr="000C7742">
        <w:t xml:space="preserve">Det finnes ingen økonomiske eller praktiske forhold som tilsier at kommunen skal avslutte marinadriften </w:t>
      </w:r>
      <w:r>
        <w:t xml:space="preserve">på </w:t>
      </w:r>
      <w:r w:rsidRPr="004E3AB5">
        <w:t>Sørby-siden</w:t>
      </w:r>
      <w:r>
        <w:rPr>
          <w:color w:val="FF0000"/>
        </w:rPr>
        <w:t xml:space="preserve"> </w:t>
      </w:r>
      <w:r>
        <w:t>før avtalens utløp 31.12.2024, dersom ikke kommunen får utbetalt nåverdien av fremtidige dekningsbidrag ved en overdragelse.</w:t>
      </w:r>
    </w:p>
    <w:p w14:paraId="35053058" w14:textId="77777777" w:rsidR="009A244C" w:rsidRPr="008B3435" w:rsidRDefault="009A244C" w:rsidP="00A5437B">
      <w:pPr>
        <w:rPr>
          <w:b/>
        </w:rPr>
      </w:pPr>
    </w:p>
    <w:p w14:paraId="5FC1D63E" w14:textId="1A5A2785" w:rsidR="009A244C" w:rsidRDefault="009A244C" w:rsidP="009A244C">
      <w:pPr>
        <w:tabs>
          <w:tab w:val="left" w:pos="1984"/>
          <w:tab w:val="left" w:pos="5102"/>
          <w:tab w:val="left" w:pos="6803"/>
        </w:tabs>
        <w:rPr>
          <w:sz w:val="20"/>
        </w:rPr>
      </w:pPr>
    </w:p>
    <w:p w14:paraId="0FAAE7B2" w14:textId="3E755E46" w:rsidR="009A244C" w:rsidRPr="009A244C" w:rsidRDefault="009A244C" w:rsidP="009A244C">
      <w:pPr>
        <w:tabs>
          <w:tab w:val="left" w:pos="1984"/>
          <w:tab w:val="left" w:pos="5102"/>
          <w:tab w:val="left" w:pos="6803"/>
        </w:tabs>
        <w:rPr>
          <w:b/>
        </w:rPr>
      </w:pPr>
      <w:r w:rsidRPr="009A244C">
        <w:rPr>
          <w:b/>
        </w:rPr>
        <w:t>Vedlegg i saken:</w:t>
      </w:r>
    </w:p>
    <w:p w14:paraId="37AE6E95" w14:textId="4FFA743D" w:rsidR="009A244C" w:rsidRDefault="009A244C" w:rsidP="009A244C">
      <w:pPr>
        <w:tabs>
          <w:tab w:val="left" w:pos="1984"/>
          <w:tab w:val="left" w:pos="5102"/>
          <w:tab w:val="left" w:pos="6803"/>
        </w:tabs>
        <w:rPr>
          <w:sz w:val="20"/>
        </w:rPr>
      </w:pPr>
    </w:p>
    <w:p w14:paraId="564A175C" w14:textId="05ECDD8D" w:rsidR="009A244C" w:rsidRDefault="00F3328A" w:rsidP="009A244C">
      <w:pPr>
        <w:tabs>
          <w:tab w:val="left" w:pos="1984"/>
          <w:tab w:val="left" w:pos="5102"/>
          <w:tab w:val="left" w:pos="6803"/>
        </w:tabs>
        <w:rPr>
          <w:sz w:val="20"/>
        </w:rPr>
      </w:pPr>
      <w:r>
        <w:rPr>
          <w:sz w:val="20"/>
        </w:rPr>
        <w:object w:dxaOrig="1541" w:dyaOrig="998" w14:anchorId="0D9ED2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AcroExch.Document.DC" ShapeID="_x0000_i1025" DrawAspect="Icon" ObjectID="_1579417607" r:id="rId12"/>
        </w:object>
      </w:r>
      <w:r>
        <w:rPr>
          <w:sz w:val="20"/>
        </w:rPr>
        <w:tab/>
      </w:r>
      <w:r>
        <w:rPr>
          <w:sz w:val="20"/>
        </w:rPr>
        <w:object w:dxaOrig="1541" w:dyaOrig="998" w14:anchorId="6AFC1D19">
          <v:shape id="_x0000_i1026" type="#_x0000_t75" style="width:77.25pt;height:50.25pt" o:ole="">
            <v:imagedata r:id="rId13" o:title=""/>
          </v:shape>
          <o:OLEObject Type="Embed" ProgID="AcroExch.Document.DC" ShapeID="_x0000_i1026" DrawAspect="Icon" ObjectID="_1579417608" r:id="rId14"/>
        </w:object>
      </w:r>
    </w:p>
    <w:p w14:paraId="18A5BF23" w14:textId="77777777" w:rsidR="009A244C" w:rsidRDefault="009A244C">
      <w:pPr>
        <w:rPr>
          <w:sz w:val="20"/>
        </w:rPr>
      </w:pPr>
      <w:r>
        <w:rPr>
          <w:sz w:val="20"/>
        </w:rPr>
        <w:br w:type="page"/>
      </w:r>
    </w:p>
    <w:p w14:paraId="18FD8DC1" w14:textId="77777777" w:rsidR="009A244C" w:rsidRDefault="009A244C" w:rsidP="009A244C">
      <w:pPr>
        <w:pStyle w:val="MUCaseTitle2"/>
      </w:pPr>
      <w:bookmarkStart w:id="4" w:name="CaseRef366335"/>
      <w:bookmarkEnd w:id="4"/>
      <w:r>
        <w:lastRenderedPageBreak/>
        <w:t>HS-2/18</w:t>
      </w:r>
    </w:p>
    <w:p w14:paraId="2CE53CF5" w14:textId="5E45DF56" w:rsidR="009A244C" w:rsidRDefault="009A244C" w:rsidP="009A244C">
      <w:pPr>
        <w:pStyle w:val="MUCaseTitle2"/>
      </w:pPr>
      <w:r>
        <w:t>1. gangs behandling - Forslag til lokal forskrift om orden i havner og bruk av farvann for Vestby kommune, regulering av bruk av vannscooter</w:t>
      </w:r>
    </w:p>
    <w:p w14:paraId="3995C33B" w14:textId="30833AAD" w:rsidR="009A244C" w:rsidRDefault="009A244C" w:rsidP="009A244C">
      <w:pPr>
        <w:tabs>
          <w:tab w:val="left" w:pos="1984"/>
          <w:tab w:val="left" w:pos="5102"/>
          <w:tab w:val="left" w:pos="6803"/>
        </w:tabs>
      </w:pPr>
      <w:r w:rsidRPr="009A244C">
        <w:rPr>
          <w:sz w:val="20"/>
        </w:rPr>
        <w:t xml:space="preserve">Saksbehandler: </w:t>
      </w:r>
      <w:r w:rsidRPr="009A244C">
        <w:rPr>
          <w:sz w:val="20"/>
        </w:rPr>
        <w:tab/>
        <w:t>Cecilie Svarød</w:t>
      </w:r>
      <w:r w:rsidRPr="009A244C">
        <w:rPr>
          <w:sz w:val="20"/>
        </w:rPr>
        <w:tab/>
      </w:r>
      <w:proofErr w:type="spellStart"/>
      <w:r w:rsidRPr="009A244C">
        <w:rPr>
          <w:sz w:val="20"/>
        </w:rPr>
        <w:t>Saksnr</w:t>
      </w:r>
      <w:proofErr w:type="spellEnd"/>
      <w:r w:rsidRPr="009A244C">
        <w:rPr>
          <w:sz w:val="20"/>
        </w:rPr>
        <w:t xml:space="preserve">.: </w:t>
      </w:r>
      <w:r w:rsidRPr="009A244C">
        <w:rPr>
          <w:sz w:val="20"/>
        </w:rPr>
        <w:tab/>
        <w:t>18/00354-1</w:t>
      </w:r>
    </w:p>
    <w:tbl>
      <w:tblPr>
        <w:tblW w:w="9071" w:type="dxa"/>
        <w:tblLayout w:type="fixed"/>
        <w:tblCellMar>
          <w:left w:w="70" w:type="dxa"/>
          <w:right w:w="70" w:type="dxa"/>
        </w:tblCellMar>
        <w:tblLook w:val="0000" w:firstRow="0" w:lastRow="0" w:firstColumn="0" w:lastColumn="0" w:noHBand="0" w:noVBand="0"/>
      </w:tblPr>
      <w:tblGrid>
        <w:gridCol w:w="5102"/>
        <w:gridCol w:w="1701"/>
        <w:gridCol w:w="2268"/>
      </w:tblGrid>
      <w:tr w:rsidR="009A244C" w:rsidRPr="009A244C" w14:paraId="6E94F7C9" w14:textId="77777777" w:rsidTr="009A244C">
        <w:tc>
          <w:tcPr>
            <w:tcW w:w="5102" w:type="dxa"/>
            <w:tcBorders>
              <w:top w:val="single" w:sz="4" w:space="0" w:color="auto"/>
              <w:bottom w:val="single" w:sz="4" w:space="0" w:color="auto"/>
            </w:tcBorders>
            <w:shd w:val="clear" w:color="auto" w:fill="auto"/>
          </w:tcPr>
          <w:p w14:paraId="32C13329" w14:textId="02F6BE17" w:rsidR="009A244C" w:rsidRPr="009A244C" w:rsidRDefault="009A244C" w:rsidP="009A244C">
            <w:pPr>
              <w:tabs>
                <w:tab w:val="left" w:pos="1984"/>
                <w:tab w:val="left" w:pos="5102"/>
                <w:tab w:val="left" w:pos="6803"/>
              </w:tabs>
              <w:rPr>
                <w:b/>
                <w:sz w:val="20"/>
              </w:rPr>
            </w:pPr>
            <w:r w:rsidRPr="009A244C">
              <w:rPr>
                <w:b/>
                <w:sz w:val="20"/>
              </w:rPr>
              <w:t>Saksgang</w:t>
            </w:r>
          </w:p>
        </w:tc>
        <w:tc>
          <w:tcPr>
            <w:tcW w:w="1701" w:type="dxa"/>
            <w:tcBorders>
              <w:top w:val="single" w:sz="4" w:space="0" w:color="auto"/>
              <w:bottom w:val="single" w:sz="4" w:space="0" w:color="auto"/>
            </w:tcBorders>
            <w:shd w:val="clear" w:color="auto" w:fill="auto"/>
          </w:tcPr>
          <w:p w14:paraId="38D47673" w14:textId="77777777" w:rsidR="009A244C" w:rsidRPr="009A244C" w:rsidRDefault="009A244C" w:rsidP="009A244C">
            <w:pPr>
              <w:tabs>
                <w:tab w:val="left" w:pos="1984"/>
                <w:tab w:val="left" w:pos="5102"/>
                <w:tab w:val="left" w:pos="6803"/>
              </w:tabs>
              <w:rPr>
                <w:b/>
                <w:sz w:val="20"/>
              </w:rPr>
            </w:pPr>
          </w:p>
        </w:tc>
        <w:tc>
          <w:tcPr>
            <w:tcW w:w="2268" w:type="dxa"/>
            <w:tcBorders>
              <w:top w:val="single" w:sz="4" w:space="0" w:color="auto"/>
              <w:bottom w:val="single" w:sz="4" w:space="0" w:color="auto"/>
            </w:tcBorders>
            <w:shd w:val="clear" w:color="auto" w:fill="auto"/>
          </w:tcPr>
          <w:p w14:paraId="49D0E95A" w14:textId="67AF4839" w:rsidR="009A244C" w:rsidRPr="009A244C" w:rsidRDefault="009A244C" w:rsidP="009A244C">
            <w:pPr>
              <w:tabs>
                <w:tab w:val="left" w:pos="1984"/>
                <w:tab w:val="left" w:pos="5102"/>
                <w:tab w:val="left" w:pos="6803"/>
              </w:tabs>
              <w:rPr>
                <w:b/>
                <w:sz w:val="20"/>
              </w:rPr>
            </w:pPr>
            <w:r w:rsidRPr="009A244C">
              <w:rPr>
                <w:b/>
                <w:sz w:val="20"/>
              </w:rPr>
              <w:t>Møtedato</w:t>
            </w:r>
          </w:p>
        </w:tc>
      </w:tr>
      <w:tr w:rsidR="009A244C" w14:paraId="0BDBFC38" w14:textId="77777777" w:rsidTr="009A244C">
        <w:tc>
          <w:tcPr>
            <w:tcW w:w="5102" w:type="dxa"/>
            <w:tcBorders>
              <w:top w:val="single" w:sz="4" w:space="0" w:color="auto"/>
            </w:tcBorders>
            <w:shd w:val="clear" w:color="auto" w:fill="auto"/>
          </w:tcPr>
          <w:p w14:paraId="7AD376B3" w14:textId="640CD96A" w:rsidR="009A244C" w:rsidRDefault="009A244C" w:rsidP="009A244C">
            <w:pPr>
              <w:tabs>
                <w:tab w:val="left" w:pos="1984"/>
                <w:tab w:val="left" w:pos="5102"/>
                <w:tab w:val="left" w:pos="6803"/>
              </w:tabs>
              <w:rPr>
                <w:sz w:val="20"/>
              </w:rPr>
            </w:pPr>
            <w:r>
              <w:rPr>
                <w:sz w:val="20"/>
              </w:rPr>
              <w:t>1 Havnestyret</w:t>
            </w:r>
          </w:p>
        </w:tc>
        <w:tc>
          <w:tcPr>
            <w:tcW w:w="1701" w:type="dxa"/>
            <w:tcBorders>
              <w:top w:val="single" w:sz="4" w:space="0" w:color="auto"/>
            </w:tcBorders>
            <w:shd w:val="clear" w:color="auto" w:fill="auto"/>
          </w:tcPr>
          <w:p w14:paraId="1D7DB1E8" w14:textId="594C6AF6" w:rsidR="009A244C" w:rsidRDefault="009A244C" w:rsidP="009A244C">
            <w:pPr>
              <w:tabs>
                <w:tab w:val="left" w:pos="1984"/>
                <w:tab w:val="left" w:pos="5102"/>
                <w:tab w:val="left" w:pos="6803"/>
              </w:tabs>
              <w:rPr>
                <w:sz w:val="20"/>
              </w:rPr>
            </w:pPr>
            <w:r>
              <w:rPr>
                <w:sz w:val="20"/>
              </w:rPr>
              <w:t>2/18</w:t>
            </w:r>
          </w:p>
        </w:tc>
        <w:tc>
          <w:tcPr>
            <w:tcW w:w="2268" w:type="dxa"/>
            <w:tcBorders>
              <w:top w:val="single" w:sz="4" w:space="0" w:color="auto"/>
            </w:tcBorders>
            <w:shd w:val="clear" w:color="auto" w:fill="auto"/>
          </w:tcPr>
          <w:p w14:paraId="7A1ED4F0" w14:textId="54221705" w:rsidR="009A244C" w:rsidRDefault="009A244C" w:rsidP="009A244C">
            <w:pPr>
              <w:tabs>
                <w:tab w:val="left" w:pos="1984"/>
                <w:tab w:val="left" w:pos="5102"/>
                <w:tab w:val="left" w:pos="6803"/>
              </w:tabs>
              <w:rPr>
                <w:sz w:val="20"/>
              </w:rPr>
            </w:pPr>
            <w:r>
              <w:rPr>
                <w:sz w:val="20"/>
              </w:rPr>
              <w:t>14.02.2018</w:t>
            </w:r>
          </w:p>
        </w:tc>
      </w:tr>
    </w:tbl>
    <w:p w14:paraId="356EC7D4" w14:textId="66B4FC0B" w:rsidR="009A244C" w:rsidRDefault="009A244C" w:rsidP="009A244C">
      <w:pPr>
        <w:tabs>
          <w:tab w:val="left" w:pos="1984"/>
          <w:tab w:val="left" w:pos="5102"/>
          <w:tab w:val="left" w:pos="6803"/>
        </w:tabs>
        <w:rPr>
          <w:sz w:val="20"/>
        </w:rPr>
      </w:pPr>
    </w:p>
    <w:p w14:paraId="483628E8" w14:textId="2A6A9C33" w:rsidR="009A244C" w:rsidRDefault="009A244C" w:rsidP="009A244C">
      <w:pPr>
        <w:tabs>
          <w:tab w:val="left" w:pos="1984"/>
          <w:tab w:val="left" w:pos="5102"/>
          <w:tab w:val="left" w:pos="6803"/>
        </w:tabs>
        <w:rPr>
          <w:sz w:val="20"/>
        </w:rPr>
      </w:pPr>
    </w:p>
    <w:sdt>
      <w:sdtPr>
        <w:rPr>
          <w:rFonts w:cs="Arial"/>
          <w:b/>
        </w:rPr>
        <w:tag w:val="MU_Tittel"/>
        <w:id w:val="674687141"/>
        <w:placeholder>
          <w:docPart w:val="1BB06162B8DF4B2D8772DFC33D55A88D"/>
        </w:placeholder>
        <w:text/>
      </w:sdtPr>
      <w:sdtEndPr/>
      <w:sdtContent>
        <w:p w14:paraId="2D11FBB6" w14:textId="77777777" w:rsidR="009A244C" w:rsidRPr="00283E32" w:rsidRDefault="009A244C" w:rsidP="00A5437B">
          <w:pPr>
            <w:rPr>
              <w:rFonts w:cs="Arial"/>
            </w:rPr>
          </w:pPr>
          <w:r w:rsidRPr="001406BB">
            <w:rPr>
              <w:rFonts w:cs="Arial"/>
              <w:b/>
            </w:rPr>
            <w:t>Rådmannens innstilling:</w:t>
          </w:r>
        </w:p>
      </w:sdtContent>
    </w:sdt>
    <w:sdt>
      <w:sdtPr>
        <w:rPr>
          <w:rFonts w:cs="Arial"/>
        </w:rPr>
        <w:alias w:val="Forslag til vedtak"/>
        <w:tag w:val="MU_Innstilling"/>
        <w:id w:val="1773742374"/>
        <w:placeholder>
          <w:docPart w:val="2D158EA579534D9395CF6A83537F698F"/>
        </w:placeholder>
      </w:sdtPr>
      <w:sdtEndPr/>
      <w:sdtContent>
        <w:p w14:paraId="25F23C9A" w14:textId="77777777" w:rsidR="009A244C" w:rsidRPr="00BB79A3" w:rsidRDefault="009A244C" w:rsidP="00A5437B">
          <w:pPr>
            <w:autoSpaceDE w:val="0"/>
            <w:autoSpaceDN w:val="0"/>
            <w:adjustRightInd w:val="0"/>
            <w:rPr>
              <w:rFonts w:cs="Arial"/>
              <w:color w:val="000000"/>
            </w:rPr>
          </w:pPr>
          <w:r w:rsidRPr="00BB79A3">
            <w:rPr>
              <w:rFonts w:cs="Arial"/>
              <w:color w:val="000000"/>
            </w:rPr>
            <w:t xml:space="preserve">Lokal forskrift, datert 28.05.2018 om orden i og bruk av farvann og havner for Vestby kommune, jf. havne- og farvannsloven § 14 første ledd og § 42 første ledd, legges ut på høring/offentlig ettersyn i henhold til forvaltningsloven § 37. </w:t>
          </w:r>
        </w:p>
        <w:p w14:paraId="590B9E5C" w14:textId="77777777" w:rsidR="009A244C" w:rsidRPr="00BB79A3" w:rsidRDefault="009A244C" w:rsidP="00A5437B">
          <w:pPr>
            <w:autoSpaceDE w:val="0"/>
            <w:autoSpaceDN w:val="0"/>
            <w:adjustRightInd w:val="0"/>
            <w:rPr>
              <w:rFonts w:cs="Arial"/>
              <w:color w:val="000000"/>
            </w:rPr>
          </w:pPr>
        </w:p>
        <w:p w14:paraId="2DC71507" w14:textId="77777777" w:rsidR="009A244C" w:rsidRPr="00BB79A3" w:rsidRDefault="009A244C" w:rsidP="00A5437B">
          <w:pPr>
            <w:pStyle w:val="Default"/>
          </w:pPr>
          <w:r w:rsidRPr="00BB79A3">
            <w:t>Det gis en høringsfrist på seks uker.</w:t>
          </w:r>
        </w:p>
        <w:p w14:paraId="497E6CB5" w14:textId="77777777" w:rsidR="009A244C" w:rsidRDefault="00F3328A" w:rsidP="00A5437B">
          <w:pPr>
            <w:rPr>
              <w:rFonts w:cs="Arial"/>
            </w:rPr>
          </w:pPr>
        </w:p>
      </w:sdtContent>
    </w:sdt>
    <w:p w14:paraId="121D3A51" w14:textId="77777777" w:rsidR="009A244C" w:rsidRDefault="009A244C" w:rsidP="00A5437B">
      <w:pPr>
        <w:rPr>
          <w:rFonts w:cs="Arial"/>
        </w:rPr>
      </w:pPr>
    </w:p>
    <w:p w14:paraId="0652F1BF" w14:textId="77777777" w:rsidR="009A244C" w:rsidRDefault="009A244C" w:rsidP="00A5437B">
      <w:pPr>
        <w:spacing w:after="200" w:line="276" w:lineRule="auto"/>
        <w:rPr>
          <w:rFonts w:cs="Arial"/>
        </w:rPr>
      </w:pPr>
    </w:p>
    <w:p w14:paraId="3710E855" w14:textId="77777777" w:rsidR="009A244C" w:rsidRPr="008D62C0" w:rsidRDefault="009A244C" w:rsidP="00A5437B">
      <w:pPr>
        <w:rPr>
          <w:rFonts w:cs="Arial"/>
        </w:rPr>
      </w:pPr>
    </w:p>
    <w:sdt>
      <w:sdtPr>
        <w:rPr>
          <w:rFonts w:cs="Arial"/>
          <w:b/>
          <w:lang w:val="en-US"/>
        </w:rPr>
        <w:id w:val="-644347213"/>
        <w:placeholder>
          <w:docPart w:val="1BB06162B8DF4B2D8772DFC33D55A88D"/>
        </w:placeholder>
      </w:sdtPr>
      <w:sdtEndPr/>
      <w:sdtContent>
        <w:p w14:paraId="1EADC458" w14:textId="65DBA0EE" w:rsidR="009A244C" w:rsidRPr="00585A60" w:rsidRDefault="009A244C" w:rsidP="00A5437B">
          <w:pPr>
            <w:rPr>
              <w:rFonts w:cs="Arial"/>
              <w:lang w:val="en-US"/>
            </w:rPr>
          </w:pPr>
          <w:r>
            <w:rPr>
              <w:rFonts w:cs="Arial"/>
              <w:b/>
              <w:lang w:val="en-US"/>
            </w:rPr>
            <w:fldChar w:fldCharType="begin"/>
          </w:r>
          <w:r>
            <w:rPr>
              <w:rFonts w:cs="Arial"/>
              <w:b/>
              <w:lang w:val="en-US"/>
            </w:rPr>
            <w:instrText xml:space="preserve"> IF "</w:instrText>
          </w:r>
          <w:sdt>
            <w:sdtPr>
              <w:rPr>
                <w:rFonts w:cs="Arial"/>
                <w:lang w:val="en-US"/>
              </w:rPr>
              <w:tag w:val="ToCurrentVersion"/>
              <w:id w:val="-840621637"/>
              <w:lock w:val="contentLocked"/>
              <w:placeholder>
                <w:docPart w:val="5F8C2DF75DAF4D34BAE81CDA6B65C8BE"/>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lang w:val="en-US"/>
                </w:rPr>
                <w:instrText>Brev norske kommuner 03.08.17</w:instrText>
              </w:r>
              <w:r>
                <w:rPr>
                  <w:rFonts w:cs="Arial"/>
                  <w:lang w:val="en-US"/>
                </w:rPr>
                <w:br/>
                <w:instrText>Vannscooter_lokale_forskrifter_NOF_080617</w:instrText>
              </w:r>
              <w:r>
                <w:rPr>
                  <w:rFonts w:cs="Arial"/>
                  <w:lang w:val="en-US"/>
                </w:rPr>
                <w:br/>
                <w:instrText>Fwd_ Nyhetsbrev # 26 - 2017 Hvitsten Vel</w:instrText>
              </w:r>
              <w:r>
                <w:rPr>
                  <w:rFonts w:cs="Arial"/>
                  <w:lang w:val="en-US"/>
                </w:rPr>
                <w:br/>
                <w:instrText>2017-06-02  Brev vedr vannscooter til kommunene</w:instrText>
              </w:r>
              <w:r>
                <w:rPr>
                  <w:rFonts w:cs="Arial"/>
                  <w:lang w:val="en-US"/>
                </w:rPr>
                <w:br/>
                <w:instrText>Lokal vannskuterforskrift</w:instrText>
              </w:r>
              <w:r>
                <w:rPr>
                  <w:rFonts w:cs="Arial"/>
                  <w:lang w:val="en-US"/>
                </w:rPr>
                <w:br/>
                <w:instrText>Brev til kommunen vedr. vannskuterforskrifer</w:instrText>
              </w:r>
              <w:r>
                <w:rPr>
                  <w:rFonts w:cs="Arial"/>
                  <w:lang w:val="en-US"/>
                </w:rPr>
                <w:br/>
                <w:instrText>Forskrift om orden i og bruk av havner og farvann i Vestby kommune</w:instrText>
              </w:r>
            </w:sdtContent>
          </w:sdt>
          <w:r>
            <w:rPr>
              <w:rFonts w:cs="Arial"/>
              <w:b/>
              <w:lang w:val="en-US"/>
            </w:rPr>
            <w:instrText>" &lt;&gt; "</w:instrText>
          </w:r>
          <w:r>
            <w:rPr>
              <w:rFonts w:cs="Arial"/>
              <w:b/>
              <w:lang w:val="en-US"/>
            </w:rPr>
            <w:br/>
            <w:instrText xml:space="preserve">        " "Vedlegg:</w:instrText>
          </w:r>
          <w:r>
            <w:rPr>
              <w:rFonts w:cs="Arial"/>
              <w:b/>
              <w:lang w:val="en-US"/>
            </w:rPr>
            <w:br/>
          </w:r>
          <w:sdt>
            <w:sdtPr>
              <w:rPr>
                <w:rFonts w:cs="Arial"/>
                <w:lang w:val="en-US"/>
              </w:rPr>
              <w:tag w:val="ToCurrentVersion"/>
              <w:id w:val="526536547"/>
              <w:lock w:val="contentLocked"/>
              <w:placeholder>
                <w:docPart w:val="32E772B456184F0E92E367D4129D5496"/>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lang w:val="en-US"/>
                </w:rPr>
                <w:instrText>Brev norske kommuner 03.08.17</w:instrText>
              </w:r>
              <w:r>
                <w:rPr>
                  <w:rFonts w:cs="Arial"/>
                  <w:lang w:val="en-US"/>
                </w:rPr>
                <w:br/>
                <w:instrText>Vannscooter_lokale_forskrifter_NOF_080617</w:instrText>
              </w:r>
              <w:r>
                <w:rPr>
                  <w:rFonts w:cs="Arial"/>
                  <w:lang w:val="en-US"/>
                </w:rPr>
                <w:br/>
                <w:instrText>Fwd_ Nyhetsbrev # 26 - 2017 Hvitsten Vel</w:instrText>
              </w:r>
              <w:r>
                <w:rPr>
                  <w:rFonts w:cs="Arial"/>
                  <w:lang w:val="en-US"/>
                </w:rPr>
                <w:br/>
                <w:instrText>2017-06-02  Brev vedr vannscooter til kommunene</w:instrText>
              </w:r>
              <w:r>
                <w:rPr>
                  <w:rFonts w:cs="Arial"/>
                  <w:lang w:val="en-US"/>
                </w:rPr>
                <w:br/>
                <w:instrText>Lokal vannskuterforskrift</w:instrText>
              </w:r>
              <w:r>
                <w:rPr>
                  <w:rFonts w:cs="Arial"/>
                  <w:lang w:val="en-US"/>
                </w:rPr>
                <w:br/>
                <w:instrText>Brev til kommunen vedr. vannskuterforskrifer</w:instrText>
              </w:r>
              <w:r>
                <w:rPr>
                  <w:rFonts w:cs="Arial"/>
                  <w:lang w:val="en-US"/>
                </w:rPr>
                <w:br/>
                <w:instrText>Forskrift om orden i og bruk av havner og farvann i Vestby kommune</w:instrText>
              </w:r>
            </w:sdtContent>
          </w:sdt>
          <w:r>
            <w:rPr>
              <w:rFonts w:cs="Arial"/>
              <w:b/>
              <w:lang w:val="en-US"/>
            </w:rPr>
            <w:instrText xml:space="preserve">" </w:instrText>
          </w:r>
          <w:r>
            <w:rPr>
              <w:rFonts w:cs="Arial"/>
              <w:b/>
              <w:lang w:val="en-US"/>
            </w:rPr>
            <w:fldChar w:fldCharType="separate"/>
          </w:r>
          <w:r w:rsidR="00F3328A">
            <w:rPr>
              <w:rFonts w:cs="Arial"/>
              <w:b/>
              <w:noProof/>
              <w:lang w:val="en-US"/>
            </w:rPr>
            <w:t>Vedlegg:</w:t>
          </w:r>
          <w:r w:rsidR="00F3328A">
            <w:rPr>
              <w:rFonts w:cs="Arial"/>
              <w:b/>
              <w:noProof/>
              <w:lang w:val="en-US"/>
            </w:rPr>
            <w:br/>
          </w:r>
          <w:r w:rsidR="00F3328A">
            <w:rPr>
              <w:rFonts w:cs="Arial"/>
              <w:noProof/>
              <w:lang w:val="en-US"/>
            </w:rPr>
            <w:t>Brev norske kommuner 03.08.17</w:t>
          </w:r>
          <w:r w:rsidR="00F3328A">
            <w:rPr>
              <w:rFonts w:cs="Arial"/>
              <w:noProof/>
              <w:lang w:val="en-US"/>
            </w:rPr>
            <w:br/>
            <w:t>Vannscooter_lokale_forskrifter_NOF_080617</w:t>
          </w:r>
          <w:r w:rsidR="00F3328A">
            <w:rPr>
              <w:rFonts w:cs="Arial"/>
              <w:noProof/>
              <w:lang w:val="en-US"/>
            </w:rPr>
            <w:br/>
            <w:t>Fwd_ Nyhetsbrev # 26 - 2017 Hvitsten Vel</w:t>
          </w:r>
          <w:r w:rsidR="00F3328A">
            <w:rPr>
              <w:rFonts w:cs="Arial"/>
              <w:noProof/>
              <w:lang w:val="en-US"/>
            </w:rPr>
            <w:br/>
            <w:t>2017-06-02  Brev vedr vannscooter til kommunene</w:t>
          </w:r>
          <w:r w:rsidR="00F3328A">
            <w:rPr>
              <w:rFonts w:cs="Arial"/>
              <w:noProof/>
              <w:lang w:val="en-US"/>
            </w:rPr>
            <w:br/>
            <w:t>Lokal vannskuterforskrift</w:t>
          </w:r>
          <w:r w:rsidR="00F3328A">
            <w:rPr>
              <w:rFonts w:cs="Arial"/>
              <w:noProof/>
              <w:lang w:val="en-US"/>
            </w:rPr>
            <w:br/>
            <w:t>Brev til kommunen vedr. vannskuterforskrifer</w:t>
          </w:r>
          <w:r w:rsidR="00F3328A">
            <w:rPr>
              <w:rFonts w:cs="Arial"/>
              <w:noProof/>
              <w:lang w:val="en-US"/>
            </w:rPr>
            <w:br/>
            <w:t>Forskrift om orden i og bruk av havner og farvann i Vestby kommune</w:t>
          </w:r>
          <w:r>
            <w:rPr>
              <w:rFonts w:cs="Arial"/>
              <w:b/>
              <w:lang w:val="en-US"/>
            </w:rPr>
            <w:fldChar w:fldCharType="end"/>
          </w:r>
        </w:p>
      </w:sdtContent>
    </w:sdt>
    <w:p w14:paraId="0B52380B" w14:textId="77777777" w:rsidR="009A244C" w:rsidRDefault="009A244C" w:rsidP="00A5437B">
      <w:pPr>
        <w:rPr>
          <w:rFonts w:cs="Arial"/>
          <w:lang w:val="en-US"/>
        </w:rPr>
      </w:pPr>
      <w:r>
        <w:rPr>
          <w:rFonts w:cs="Arial"/>
          <w:lang w:val="en-US"/>
        </w:rPr>
        <w:br w:type="page"/>
      </w:r>
    </w:p>
    <w:p w14:paraId="6C3CA9D4" w14:textId="77777777" w:rsidR="009A244C" w:rsidRPr="008B3435" w:rsidRDefault="009A244C" w:rsidP="00A5437B">
      <w:pPr>
        <w:rPr>
          <w:b/>
        </w:rPr>
      </w:pPr>
      <w:r w:rsidRPr="008B3435">
        <w:rPr>
          <w:b/>
        </w:rPr>
        <w:lastRenderedPageBreak/>
        <w:t>SAKSUTREDNING:</w:t>
      </w:r>
    </w:p>
    <w:p w14:paraId="6E4C0DD1" w14:textId="77777777" w:rsidR="009A244C" w:rsidRPr="008B3435" w:rsidRDefault="009A244C" w:rsidP="00A5437B"/>
    <w:p w14:paraId="76BB0907" w14:textId="77777777" w:rsidR="009A244C" w:rsidRPr="008B3435" w:rsidRDefault="009A244C" w:rsidP="00A5437B">
      <w:pPr>
        <w:rPr>
          <w:b/>
        </w:rPr>
      </w:pPr>
      <w:r w:rsidRPr="008B3435">
        <w:rPr>
          <w:b/>
        </w:rPr>
        <w:t>Sammendrag:</w:t>
      </w:r>
    </w:p>
    <w:p w14:paraId="0056465C" w14:textId="77777777" w:rsidR="009A244C" w:rsidRPr="00BB79A3" w:rsidRDefault="009A244C" w:rsidP="00A5437B">
      <w:pPr>
        <w:autoSpaceDE w:val="0"/>
        <w:autoSpaceDN w:val="0"/>
        <w:adjustRightInd w:val="0"/>
        <w:rPr>
          <w:rFonts w:cs="Arial"/>
          <w:color w:val="000000"/>
        </w:rPr>
      </w:pPr>
      <w:r w:rsidRPr="00BB79A3">
        <w:rPr>
          <w:rFonts w:cs="Arial"/>
          <w:color w:val="000000"/>
        </w:rPr>
        <w:t>Kommunestyret skal ta stilling til om det skal innføres lokal forskrift om orden i havner og bruk av farvann for Vestby kommune, herunder regulering av bruk av vannscooter.</w:t>
      </w:r>
      <w:r>
        <w:rPr>
          <w:rFonts w:cs="Arial"/>
          <w:color w:val="000000"/>
        </w:rPr>
        <w:t xml:space="preserve"> </w:t>
      </w:r>
      <w:r w:rsidRPr="00BB79A3">
        <w:rPr>
          <w:rFonts w:cs="Arial"/>
          <w:color w:val="000000"/>
        </w:rPr>
        <w:t>Videre har kommunen hjemmel i havne- og farvannsloven til å begrense bruk av fartøy på sjøen av hensyn til friluftsliv, miljø, fremkommelighet, trygg ferdsel og forsvarlig bruk.</w:t>
      </w:r>
    </w:p>
    <w:p w14:paraId="12A9BF55" w14:textId="77777777" w:rsidR="009A244C" w:rsidRPr="008B3435" w:rsidRDefault="009A244C" w:rsidP="00A5437B"/>
    <w:p w14:paraId="151DE5C8" w14:textId="77777777" w:rsidR="009A244C" w:rsidRPr="008B3435" w:rsidRDefault="009A244C" w:rsidP="00A5437B">
      <w:pPr>
        <w:rPr>
          <w:b/>
        </w:rPr>
      </w:pPr>
      <w:r w:rsidRPr="008B3435">
        <w:rPr>
          <w:b/>
        </w:rPr>
        <w:t>Bakgrunn for saken:</w:t>
      </w:r>
    </w:p>
    <w:p w14:paraId="3704DFF1" w14:textId="77777777" w:rsidR="009A244C" w:rsidRPr="00BB79A3" w:rsidRDefault="009A244C" w:rsidP="00A5437B">
      <w:pPr>
        <w:autoSpaceDE w:val="0"/>
        <w:autoSpaceDN w:val="0"/>
        <w:adjustRightInd w:val="0"/>
        <w:rPr>
          <w:rFonts w:cs="Arial"/>
          <w:color w:val="000000"/>
        </w:rPr>
      </w:pPr>
      <w:r w:rsidRPr="00BB79A3">
        <w:rPr>
          <w:rFonts w:cs="Arial"/>
          <w:color w:val="000000"/>
        </w:rPr>
        <w:t xml:space="preserve">Den 18. mai 2017, opphevet Regjeringen den sentrale </w:t>
      </w:r>
      <w:proofErr w:type="spellStart"/>
      <w:r w:rsidRPr="00BB79A3">
        <w:rPr>
          <w:rFonts w:cs="Arial"/>
          <w:color w:val="000000"/>
        </w:rPr>
        <w:t>vannscooterforskriften</w:t>
      </w:r>
      <w:proofErr w:type="spellEnd"/>
      <w:r w:rsidRPr="00BB79A3">
        <w:rPr>
          <w:rFonts w:cs="Arial"/>
          <w:color w:val="000000"/>
        </w:rPr>
        <w:t xml:space="preserve">. Begrunnelsen var at kommunen har mulighet til å innføre egne, lokale forskrifter der de mener det trengs. Dette innebærer at vannscootere kan brukes på lik linje med båter fram til en eventuell lokal forskrift blir vedtatt. </w:t>
      </w:r>
    </w:p>
    <w:p w14:paraId="510FFE2C" w14:textId="77777777" w:rsidR="009A244C" w:rsidRPr="00BB79A3" w:rsidRDefault="009A244C" w:rsidP="00A5437B">
      <w:pPr>
        <w:autoSpaceDE w:val="0"/>
        <w:autoSpaceDN w:val="0"/>
        <w:adjustRightInd w:val="0"/>
        <w:rPr>
          <w:rFonts w:cs="Arial"/>
          <w:color w:val="000000"/>
        </w:rPr>
      </w:pPr>
    </w:p>
    <w:p w14:paraId="6D96C96E" w14:textId="77777777" w:rsidR="009A244C" w:rsidRPr="00BB79A3" w:rsidRDefault="009A244C" w:rsidP="00A5437B">
      <w:pPr>
        <w:autoSpaceDE w:val="0"/>
        <w:autoSpaceDN w:val="0"/>
        <w:adjustRightInd w:val="0"/>
        <w:rPr>
          <w:rFonts w:cs="Arial"/>
          <w:color w:val="000000"/>
        </w:rPr>
      </w:pPr>
      <w:r w:rsidRPr="00BB79A3">
        <w:rPr>
          <w:rFonts w:cs="Arial"/>
          <w:color w:val="000000"/>
        </w:rPr>
        <w:t xml:space="preserve">Det følger av havne- og farvannsloven </w:t>
      </w:r>
      <w:r>
        <w:rPr>
          <w:rFonts w:cs="Arial"/>
          <w:color w:val="000000"/>
        </w:rPr>
        <w:t>av 17.04.2009 nr. 19</w:t>
      </w:r>
      <w:r w:rsidRPr="00BB79A3">
        <w:rPr>
          <w:rFonts w:cs="Arial"/>
          <w:color w:val="000000"/>
        </w:rPr>
        <w:t xml:space="preserve"> at kommunen har hjemmel til å begrense bruk av fartøy på sjøen av hensyn til friluftsliv, miljø, fremkommelighet, trygg ferdsel og forsvarlig bruk. </w:t>
      </w:r>
    </w:p>
    <w:p w14:paraId="4CBA6CEF" w14:textId="77777777" w:rsidR="009A244C" w:rsidRPr="00BB79A3" w:rsidRDefault="009A244C" w:rsidP="00A5437B">
      <w:pPr>
        <w:autoSpaceDE w:val="0"/>
        <w:autoSpaceDN w:val="0"/>
        <w:adjustRightInd w:val="0"/>
        <w:rPr>
          <w:rFonts w:cs="Arial"/>
          <w:color w:val="000000"/>
        </w:rPr>
      </w:pPr>
    </w:p>
    <w:p w14:paraId="26F1DCED" w14:textId="77777777" w:rsidR="009A244C" w:rsidRPr="00BB79A3" w:rsidRDefault="009A244C" w:rsidP="00A5437B">
      <w:pPr>
        <w:autoSpaceDE w:val="0"/>
        <w:autoSpaceDN w:val="0"/>
        <w:adjustRightInd w:val="0"/>
        <w:rPr>
          <w:rFonts w:cs="Arial"/>
          <w:color w:val="000000"/>
        </w:rPr>
      </w:pPr>
      <w:r w:rsidRPr="00BB79A3">
        <w:rPr>
          <w:rFonts w:cs="Arial"/>
          <w:color w:val="000000"/>
        </w:rPr>
        <w:t>Vestby kommune har fått flere innspill fra sentrale og lokale parter i forkant av saksutredningen. Innspillene vedrører i det alt vesentligste grunner for å begrense bruken av vannscooter.</w:t>
      </w:r>
    </w:p>
    <w:p w14:paraId="27B52A3E" w14:textId="77777777" w:rsidR="009A244C" w:rsidRDefault="009A244C" w:rsidP="00A5437B">
      <w:pPr>
        <w:pStyle w:val="Default"/>
        <w:rPr>
          <w:rFonts w:ascii="Calibri" w:hAnsi="Calibri" w:cs="Calibri"/>
          <w:b/>
          <w:sz w:val="23"/>
          <w:szCs w:val="23"/>
        </w:rPr>
      </w:pPr>
    </w:p>
    <w:p w14:paraId="6C226490" w14:textId="77777777" w:rsidR="009A244C" w:rsidRPr="00BB79A3" w:rsidRDefault="009A244C" w:rsidP="00A5437B">
      <w:pPr>
        <w:pStyle w:val="Default"/>
        <w:rPr>
          <w:b/>
        </w:rPr>
      </w:pPr>
      <w:r w:rsidRPr="00BB79A3">
        <w:rPr>
          <w:b/>
        </w:rPr>
        <w:t>Innspill fra Naturvernforbundet:</w:t>
      </w:r>
    </w:p>
    <w:p w14:paraId="7E78D28F" w14:textId="77777777" w:rsidR="009A244C" w:rsidRPr="00BB79A3" w:rsidRDefault="009A244C" w:rsidP="00A5437B">
      <w:pPr>
        <w:pStyle w:val="Default"/>
        <w:ind w:left="708"/>
        <w:rPr>
          <w:i/>
          <w:sz w:val="22"/>
          <w:szCs w:val="22"/>
        </w:rPr>
      </w:pPr>
      <w:r w:rsidRPr="00BB79A3">
        <w:rPr>
          <w:i/>
          <w:sz w:val="22"/>
          <w:szCs w:val="22"/>
        </w:rPr>
        <w:t xml:space="preserve">Takket være svært gunstige og varierte beite-, hekke- og oppvekstområder, er kysten vår hjem for et myldrende og mangfoldig fugleliv som nå er svært presset. Dette har ulike grunner, men økt trafikk bidrar selvsagt negativt. Derfor var det uansvarlig å oppheve nasjonale vannskuterforskriftene som sterkt bidro til å skjerme sårbare fuglebestander fra den mest støyende og stressende fartøytypen. </w:t>
      </w:r>
    </w:p>
    <w:p w14:paraId="7C32A7AA" w14:textId="77777777" w:rsidR="009A244C" w:rsidRPr="00BB79A3" w:rsidRDefault="009A244C" w:rsidP="00A5437B">
      <w:pPr>
        <w:pStyle w:val="Default"/>
        <w:ind w:left="708"/>
        <w:rPr>
          <w:i/>
          <w:sz w:val="22"/>
          <w:szCs w:val="22"/>
        </w:rPr>
      </w:pPr>
    </w:p>
    <w:p w14:paraId="3E571E5E" w14:textId="77777777" w:rsidR="009A244C" w:rsidRPr="00BB79A3" w:rsidRDefault="009A244C" w:rsidP="00A5437B">
      <w:pPr>
        <w:pStyle w:val="Default"/>
        <w:ind w:left="708"/>
        <w:rPr>
          <w:i/>
          <w:sz w:val="22"/>
          <w:szCs w:val="22"/>
        </w:rPr>
      </w:pPr>
      <w:r w:rsidRPr="00BB79A3">
        <w:rPr>
          <w:i/>
          <w:sz w:val="22"/>
          <w:szCs w:val="22"/>
        </w:rPr>
        <w:t xml:space="preserve">Kystnaturen er også viktig for friluftsliv og folkehelse. De fleste blir rammet hvis det som gagner de få skal gå ut over hensynet til natur- og opplevelsesverdier for de mange. </w:t>
      </w:r>
    </w:p>
    <w:p w14:paraId="2F34CE7F" w14:textId="77777777" w:rsidR="009A244C" w:rsidRPr="00BB79A3" w:rsidRDefault="009A244C" w:rsidP="00A5437B">
      <w:pPr>
        <w:pStyle w:val="Default"/>
        <w:ind w:left="708"/>
        <w:rPr>
          <w:i/>
          <w:sz w:val="22"/>
          <w:szCs w:val="22"/>
        </w:rPr>
      </w:pPr>
    </w:p>
    <w:p w14:paraId="17E2A984" w14:textId="77777777" w:rsidR="009A244C" w:rsidRPr="00BB79A3" w:rsidRDefault="009A244C" w:rsidP="00A5437B">
      <w:pPr>
        <w:pStyle w:val="Default"/>
        <w:ind w:left="708"/>
        <w:rPr>
          <w:i/>
          <w:sz w:val="22"/>
          <w:szCs w:val="22"/>
        </w:rPr>
      </w:pPr>
      <w:r w:rsidRPr="00BB79A3">
        <w:rPr>
          <w:i/>
          <w:sz w:val="22"/>
          <w:szCs w:val="22"/>
        </w:rPr>
        <w:t>Det samme gjelder for innlandet, hvor fuglearter knyttet til vann og vassdrag er mer sky og enda mer utsatt på grunn av begrensede fluktmuligheter på begrensede flater. Også friluftslivet blir vel så sterkt berørt siden støy og fartsforstyrrelse kan oppleves mer påtrengende i idyllisk vann- og vassdragsnatur.</w:t>
      </w:r>
    </w:p>
    <w:p w14:paraId="6D8DFC73" w14:textId="77777777" w:rsidR="009A244C" w:rsidRPr="00BB79A3" w:rsidRDefault="009A244C" w:rsidP="00A5437B">
      <w:pPr>
        <w:pStyle w:val="Default"/>
        <w:ind w:left="708"/>
        <w:rPr>
          <w:i/>
          <w:sz w:val="22"/>
          <w:szCs w:val="22"/>
        </w:rPr>
      </w:pPr>
    </w:p>
    <w:p w14:paraId="7B1ABD43" w14:textId="77777777" w:rsidR="009A244C" w:rsidRPr="00BB79A3" w:rsidRDefault="009A244C" w:rsidP="00A5437B">
      <w:pPr>
        <w:pStyle w:val="Default"/>
        <w:ind w:left="708"/>
        <w:rPr>
          <w:i/>
          <w:sz w:val="22"/>
          <w:szCs w:val="22"/>
        </w:rPr>
      </w:pPr>
      <w:r w:rsidRPr="00BB79A3">
        <w:rPr>
          <w:i/>
          <w:sz w:val="22"/>
          <w:szCs w:val="22"/>
        </w:rPr>
        <w:t>Vi håper din kommune tar utfordringen og lager en lokal forskrift som sikrer at hensynet til naturvennlig friluftsliv og beskyttelse av fugle- og dyreliv ivaretas.</w:t>
      </w:r>
    </w:p>
    <w:p w14:paraId="4BDBAC59" w14:textId="77777777" w:rsidR="009A244C" w:rsidRDefault="009A244C" w:rsidP="00A5437B">
      <w:pPr>
        <w:pStyle w:val="Default"/>
        <w:rPr>
          <w:b/>
        </w:rPr>
      </w:pPr>
    </w:p>
    <w:p w14:paraId="456FB9A8" w14:textId="77777777" w:rsidR="009A244C" w:rsidRPr="00BB79A3" w:rsidRDefault="009A244C" w:rsidP="00A5437B">
      <w:pPr>
        <w:pStyle w:val="Default"/>
        <w:rPr>
          <w:b/>
        </w:rPr>
      </w:pPr>
      <w:r w:rsidRPr="00BB79A3">
        <w:rPr>
          <w:b/>
        </w:rPr>
        <w:t>Innspill fra foreningen Norsk Friluftsliv:</w:t>
      </w:r>
    </w:p>
    <w:p w14:paraId="6A324E60" w14:textId="77777777" w:rsidR="009A244C" w:rsidRPr="00BB79A3" w:rsidRDefault="009A244C" w:rsidP="00A5437B">
      <w:pPr>
        <w:pStyle w:val="Default"/>
        <w:ind w:left="708"/>
        <w:rPr>
          <w:i/>
          <w:sz w:val="22"/>
          <w:szCs w:val="22"/>
        </w:rPr>
      </w:pPr>
      <w:r w:rsidRPr="00BB79A3">
        <w:rPr>
          <w:i/>
          <w:sz w:val="22"/>
          <w:szCs w:val="22"/>
        </w:rPr>
        <w:t>Norsk friluftsliv har undersøkt regelverket for vannscooter i en del europeiske land, og resultatet av denne undersøkelsen viser at Norge har fått et av Europas mest liberale regelverk.</w:t>
      </w:r>
    </w:p>
    <w:p w14:paraId="26F5ABBE" w14:textId="77777777" w:rsidR="009A244C" w:rsidRPr="00BB79A3" w:rsidRDefault="009A244C" w:rsidP="00A5437B">
      <w:pPr>
        <w:pStyle w:val="Default"/>
        <w:ind w:left="708"/>
        <w:rPr>
          <w:i/>
          <w:sz w:val="22"/>
          <w:szCs w:val="22"/>
        </w:rPr>
      </w:pPr>
    </w:p>
    <w:p w14:paraId="39CA5CF5" w14:textId="77777777" w:rsidR="009A244C" w:rsidRPr="00BB79A3" w:rsidRDefault="009A244C" w:rsidP="00A5437B">
      <w:pPr>
        <w:pStyle w:val="Default"/>
        <w:ind w:left="708"/>
        <w:rPr>
          <w:i/>
          <w:sz w:val="22"/>
          <w:szCs w:val="22"/>
        </w:rPr>
      </w:pPr>
      <w:r w:rsidRPr="00BB79A3">
        <w:rPr>
          <w:i/>
          <w:sz w:val="22"/>
          <w:szCs w:val="22"/>
        </w:rPr>
        <w:t xml:space="preserve">Med opphevelsen av </w:t>
      </w:r>
      <w:proofErr w:type="spellStart"/>
      <w:r w:rsidRPr="00BB79A3">
        <w:rPr>
          <w:i/>
          <w:sz w:val="22"/>
          <w:szCs w:val="22"/>
        </w:rPr>
        <w:t>vannscooterforskriften</w:t>
      </w:r>
      <w:proofErr w:type="spellEnd"/>
      <w:r w:rsidRPr="00BB79A3">
        <w:rPr>
          <w:i/>
          <w:sz w:val="22"/>
          <w:szCs w:val="22"/>
        </w:rPr>
        <w:t xml:space="preserve"> påhviler det kommunene et stort ansvar for å bevare vann, vassdrag og sjø som den viktige rekreasjonsarena den er i dag. Det blir viktig at kommunene nå hindrer at sjøens myke trafikanter fortrenges, og at </w:t>
      </w:r>
      <w:r w:rsidRPr="00BB79A3">
        <w:rPr>
          <w:i/>
          <w:sz w:val="22"/>
          <w:szCs w:val="22"/>
        </w:rPr>
        <w:lastRenderedPageBreak/>
        <w:t>rekreasjonsverdien for turgåere, hyttefolk, turister og alle de som oppholder seg ved kysten vår, på innsjøer og ved vassdrag, ikke reduseres. Kommunene har også et stort ansvar for å ivareta sårbar natur, fugle- og dyreliv. Norsk Friluftsliv mener kommunen bør gjennomgå bruken av kommunens sjøområder, ta nødvendige hensyn til natur og friluftsliv, og utarbeide lokale forskrifter som regulerer bruken av vannscooter. Norsk Friluftsliv anbefaler at kommunen går gjennom alle mulighetene for å se hvilke kombinasjoner som best ivaretar natur- og friluftsinteressene i sin kommune.</w:t>
      </w:r>
    </w:p>
    <w:p w14:paraId="235D010A" w14:textId="77777777" w:rsidR="009A244C" w:rsidRDefault="009A244C" w:rsidP="00A5437B">
      <w:pPr>
        <w:pStyle w:val="Default"/>
        <w:rPr>
          <w:rFonts w:ascii="Calibri" w:hAnsi="Calibri" w:cs="Calibri"/>
          <w:b/>
          <w:sz w:val="23"/>
          <w:szCs w:val="23"/>
        </w:rPr>
      </w:pPr>
    </w:p>
    <w:p w14:paraId="41FDB4E6" w14:textId="77777777" w:rsidR="009A244C" w:rsidRPr="00BB79A3" w:rsidRDefault="009A244C" w:rsidP="00A5437B">
      <w:pPr>
        <w:pStyle w:val="Default"/>
        <w:rPr>
          <w:b/>
        </w:rPr>
      </w:pPr>
      <w:r w:rsidRPr="00BB79A3">
        <w:rPr>
          <w:b/>
        </w:rPr>
        <w:t>Innspill fra Norsk Ornitologisk forening (NOF):</w:t>
      </w:r>
    </w:p>
    <w:p w14:paraId="3D11B458" w14:textId="77777777" w:rsidR="009A244C" w:rsidRPr="00BB79A3" w:rsidRDefault="009A244C" w:rsidP="00A5437B">
      <w:pPr>
        <w:pStyle w:val="Default"/>
        <w:ind w:left="708"/>
        <w:rPr>
          <w:i/>
          <w:sz w:val="22"/>
          <w:szCs w:val="22"/>
        </w:rPr>
      </w:pPr>
      <w:r w:rsidRPr="00BB79A3">
        <w:rPr>
          <w:i/>
          <w:sz w:val="22"/>
          <w:szCs w:val="22"/>
        </w:rPr>
        <w:t xml:space="preserve">Høyt støynivå, stor fart og brå retningsforandringer er karakteristikker som gjør at vannscootere påfører langt mer forstyrrelser i et marint/akvatisk miljø enn de fleste båter. Siden de i stor grad blir brukt til lek, vil de oppholde seg i et begrenset område over tid. Forstyrrelsen kommer dermed igjen og igjen. Vannscootere kan holde stor fart også på grunt vann, i motsetning til de fleste andre farkoster. Enkelte vannscootere kan til og med kjøre korte strekninger på land. </w:t>
      </w:r>
    </w:p>
    <w:p w14:paraId="6B40772C" w14:textId="77777777" w:rsidR="009A244C" w:rsidRPr="00BB79A3" w:rsidRDefault="009A244C" w:rsidP="00A5437B">
      <w:pPr>
        <w:pStyle w:val="Default"/>
        <w:ind w:left="708"/>
        <w:rPr>
          <w:i/>
          <w:sz w:val="22"/>
          <w:szCs w:val="22"/>
        </w:rPr>
      </w:pPr>
    </w:p>
    <w:p w14:paraId="2328BFB5" w14:textId="77777777" w:rsidR="009A244C" w:rsidRPr="00BB79A3" w:rsidRDefault="009A244C" w:rsidP="00A5437B">
      <w:pPr>
        <w:pStyle w:val="Default"/>
        <w:ind w:left="708"/>
        <w:rPr>
          <w:i/>
          <w:sz w:val="22"/>
          <w:szCs w:val="22"/>
        </w:rPr>
      </w:pPr>
      <w:r w:rsidRPr="00BB79A3">
        <w:rPr>
          <w:i/>
          <w:sz w:val="22"/>
          <w:szCs w:val="22"/>
        </w:rPr>
        <w:t>Nødvendigheten av regulering av vannscootere må sees i sammenheng med andre forstyrrelsesfaktorer norske sjø- og vannfugler utsettes for. Vannscooterkjøring utgjør en belastning på allerede hardt prøvde fuglebestander. Befolkningsøkning og et mer aktivt friluftsliv vil gi mer forstyrrelser dersom målrettede reguleringer og tiltak ikke iverksettes.</w:t>
      </w:r>
    </w:p>
    <w:p w14:paraId="6D4F4BCE" w14:textId="77777777" w:rsidR="009A244C" w:rsidRPr="00BB79A3" w:rsidRDefault="009A244C" w:rsidP="00A5437B">
      <w:pPr>
        <w:pStyle w:val="Default"/>
        <w:ind w:left="708"/>
        <w:rPr>
          <w:i/>
          <w:sz w:val="22"/>
          <w:szCs w:val="22"/>
        </w:rPr>
      </w:pPr>
    </w:p>
    <w:p w14:paraId="161C21DD" w14:textId="77777777" w:rsidR="009A244C" w:rsidRPr="00BB79A3" w:rsidRDefault="009A244C" w:rsidP="00A5437B">
      <w:pPr>
        <w:pStyle w:val="Default"/>
        <w:ind w:left="708"/>
        <w:rPr>
          <w:i/>
          <w:sz w:val="22"/>
          <w:szCs w:val="22"/>
        </w:rPr>
      </w:pPr>
      <w:r w:rsidRPr="00BB79A3">
        <w:rPr>
          <w:i/>
          <w:sz w:val="22"/>
          <w:szCs w:val="22"/>
        </w:rPr>
        <w:t>Ungekull av ærfugl og andre arter vil være utsatte ved vannscooterkjøring nær land.</w:t>
      </w:r>
      <w:r w:rsidRPr="00BB79A3">
        <w:rPr>
          <w:sz w:val="23"/>
          <w:szCs w:val="23"/>
        </w:rPr>
        <w:t xml:space="preserve"> </w:t>
      </w:r>
      <w:r w:rsidRPr="00BB79A3">
        <w:rPr>
          <w:i/>
          <w:sz w:val="22"/>
          <w:szCs w:val="22"/>
        </w:rPr>
        <w:t xml:space="preserve">Mange svaner, gjess og ender er dessuten ute av stand til å fly deler av sommeren pga. </w:t>
      </w:r>
      <w:proofErr w:type="spellStart"/>
      <w:r w:rsidRPr="00BB79A3">
        <w:rPr>
          <w:i/>
          <w:sz w:val="22"/>
          <w:szCs w:val="22"/>
        </w:rPr>
        <w:t>myting</w:t>
      </w:r>
      <w:proofErr w:type="spellEnd"/>
      <w:r w:rsidRPr="00BB79A3">
        <w:rPr>
          <w:i/>
          <w:sz w:val="22"/>
          <w:szCs w:val="22"/>
        </w:rPr>
        <w:t>. Kollisjonsfaren er reell.</w:t>
      </w:r>
    </w:p>
    <w:p w14:paraId="504BD0DC" w14:textId="77777777" w:rsidR="009A244C" w:rsidRPr="00BB79A3" w:rsidRDefault="009A244C" w:rsidP="00A5437B">
      <w:pPr>
        <w:pStyle w:val="Default"/>
        <w:ind w:left="708"/>
        <w:rPr>
          <w:i/>
          <w:sz w:val="22"/>
          <w:szCs w:val="22"/>
        </w:rPr>
      </w:pPr>
    </w:p>
    <w:p w14:paraId="07985CE5" w14:textId="77777777" w:rsidR="009A244C" w:rsidRPr="00BB79A3" w:rsidRDefault="009A244C" w:rsidP="00A5437B">
      <w:pPr>
        <w:pStyle w:val="Default"/>
        <w:ind w:left="708"/>
        <w:rPr>
          <w:i/>
          <w:sz w:val="22"/>
          <w:szCs w:val="22"/>
        </w:rPr>
      </w:pPr>
      <w:r w:rsidRPr="00BB79A3">
        <w:rPr>
          <w:i/>
          <w:sz w:val="22"/>
          <w:szCs w:val="22"/>
        </w:rPr>
        <w:t>NOF ønsker et forbud mot bruk av vannscooter fordi kjøretøyet har en særlig negativ påvirkning på naturmangfold og på folks bruk av vår felles natur.</w:t>
      </w:r>
      <w:r w:rsidRPr="00BB79A3">
        <w:rPr>
          <w:sz w:val="23"/>
          <w:szCs w:val="23"/>
        </w:rPr>
        <w:t xml:space="preserve"> </w:t>
      </w:r>
      <w:r w:rsidRPr="00BB79A3">
        <w:rPr>
          <w:i/>
          <w:sz w:val="22"/>
          <w:szCs w:val="22"/>
        </w:rPr>
        <w:t xml:space="preserve">Den tidligere nasjonale </w:t>
      </w:r>
      <w:proofErr w:type="spellStart"/>
      <w:r w:rsidRPr="00BB79A3">
        <w:rPr>
          <w:i/>
          <w:sz w:val="22"/>
          <w:szCs w:val="22"/>
        </w:rPr>
        <w:t>forskriften</w:t>
      </w:r>
      <w:proofErr w:type="spellEnd"/>
      <w:r w:rsidRPr="00BB79A3">
        <w:rPr>
          <w:i/>
          <w:sz w:val="22"/>
          <w:szCs w:val="22"/>
        </w:rPr>
        <w:t xml:space="preserve"> hadde store svakheter. Lovverket skjermet ikke myteområder for andefugler, eller andre ansamlinger av fugler lenger ut fra land. Flere sjøfuglarter og marine dykkender på nasjonal og global rødliste er blant dem som er sårbare for en slik type forstyrrelser.</w:t>
      </w:r>
    </w:p>
    <w:p w14:paraId="7B306FEA" w14:textId="77777777" w:rsidR="009A244C" w:rsidRDefault="009A244C" w:rsidP="00A5437B">
      <w:pPr>
        <w:pStyle w:val="Default"/>
        <w:rPr>
          <w:rFonts w:ascii="Calibri" w:hAnsi="Calibri" w:cs="Calibri"/>
          <w:b/>
          <w:sz w:val="23"/>
          <w:szCs w:val="23"/>
        </w:rPr>
      </w:pPr>
    </w:p>
    <w:p w14:paraId="0C426317" w14:textId="77777777" w:rsidR="009A244C" w:rsidRPr="00BB79A3" w:rsidRDefault="009A244C" w:rsidP="00A5437B">
      <w:pPr>
        <w:pStyle w:val="Default"/>
        <w:rPr>
          <w:b/>
        </w:rPr>
      </w:pPr>
      <w:r w:rsidRPr="00BB79A3">
        <w:rPr>
          <w:b/>
        </w:rPr>
        <w:t>Innspill fra Hvitsten Vel:</w:t>
      </w:r>
    </w:p>
    <w:p w14:paraId="69E01F3A" w14:textId="77777777" w:rsidR="009A244C" w:rsidRPr="00BB79A3" w:rsidRDefault="009A244C" w:rsidP="00A5437B">
      <w:pPr>
        <w:pStyle w:val="Default"/>
        <w:ind w:left="708"/>
        <w:rPr>
          <w:i/>
          <w:sz w:val="22"/>
          <w:szCs w:val="22"/>
        </w:rPr>
      </w:pPr>
      <w:r w:rsidRPr="00BB79A3">
        <w:rPr>
          <w:i/>
          <w:sz w:val="22"/>
          <w:szCs w:val="22"/>
        </w:rPr>
        <w:t xml:space="preserve">Dette innlegget med retningslinjer for bruk av vannscooter på kommunens hjemmesider for bruk er fra 2016 da det enda var nasjonale restriksjoner på bruk av vannscooter. De er som kjent opphevet i vår. Hvis ikke Vestby kommune har vedtatt egne regler på dette nå i vår, så gjelder dessverre de samme reglene for vannscooter som for båter også her. </w:t>
      </w:r>
    </w:p>
    <w:p w14:paraId="561AE4E9" w14:textId="77777777" w:rsidR="009A244C" w:rsidRPr="00BB79A3" w:rsidRDefault="009A244C" w:rsidP="00A5437B">
      <w:pPr>
        <w:pStyle w:val="Default"/>
        <w:ind w:left="708"/>
        <w:rPr>
          <w:i/>
          <w:sz w:val="22"/>
          <w:szCs w:val="22"/>
        </w:rPr>
      </w:pPr>
    </w:p>
    <w:p w14:paraId="60CCAD9D" w14:textId="77777777" w:rsidR="009A244C" w:rsidRPr="00BB79A3" w:rsidRDefault="009A244C" w:rsidP="00A5437B">
      <w:pPr>
        <w:pStyle w:val="Default"/>
        <w:ind w:left="708"/>
        <w:rPr>
          <w:i/>
          <w:sz w:val="22"/>
          <w:szCs w:val="22"/>
        </w:rPr>
      </w:pPr>
      <w:r w:rsidRPr="00BB79A3">
        <w:rPr>
          <w:i/>
          <w:sz w:val="22"/>
          <w:szCs w:val="22"/>
        </w:rPr>
        <w:t xml:space="preserve">Nå har heldigvis ikke vannscooter, og uvettig bruk av dette vært et problem for Hvitsten så langt, håper heller ikke det blir det. Om det skjer og det blir problematisk bør vi legge press på Vestby kommune for at de skal vedta et eget regelverk, det kommer neppe av seg selv. </w:t>
      </w:r>
    </w:p>
    <w:p w14:paraId="272D3A40" w14:textId="77777777" w:rsidR="009A244C" w:rsidRDefault="009A244C" w:rsidP="00A5437B">
      <w:pPr>
        <w:pStyle w:val="Default"/>
        <w:rPr>
          <w:rFonts w:ascii="Calibri" w:hAnsi="Calibri" w:cs="Calibri"/>
          <w:sz w:val="23"/>
          <w:szCs w:val="23"/>
        </w:rPr>
      </w:pPr>
    </w:p>
    <w:p w14:paraId="0D207767" w14:textId="77777777" w:rsidR="009A244C" w:rsidRPr="00BB79A3" w:rsidRDefault="009A244C" w:rsidP="00A5437B">
      <w:pPr>
        <w:pStyle w:val="Default"/>
        <w:rPr>
          <w:b/>
        </w:rPr>
      </w:pPr>
      <w:r w:rsidRPr="00BB79A3">
        <w:rPr>
          <w:b/>
        </w:rPr>
        <w:t>Innspill fra Norges Motorsportforbund:</w:t>
      </w:r>
    </w:p>
    <w:p w14:paraId="31916F34" w14:textId="77777777" w:rsidR="009A244C" w:rsidRPr="00BB79A3" w:rsidRDefault="009A244C" w:rsidP="00A5437B">
      <w:pPr>
        <w:pStyle w:val="Default"/>
        <w:ind w:left="708"/>
        <w:rPr>
          <w:i/>
          <w:sz w:val="22"/>
          <w:szCs w:val="22"/>
        </w:rPr>
      </w:pPr>
      <w:r w:rsidRPr="00BB79A3">
        <w:rPr>
          <w:i/>
          <w:sz w:val="22"/>
          <w:szCs w:val="22"/>
        </w:rPr>
        <w:t>De positive samfunnsverdiene er dessverre kommet i skyggen av uriktig og usaklig argumentasjon. Vannscooter/</w:t>
      </w:r>
      <w:proofErr w:type="spellStart"/>
      <w:r w:rsidRPr="00BB79A3">
        <w:rPr>
          <w:i/>
          <w:sz w:val="22"/>
          <w:szCs w:val="22"/>
        </w:rPr>
        <w:t>aquabike</w:t>
      </w:r>
      <w:proofErr w:type="spellEnd"/>
      <w:r w:rsidRPr="00BB79A3">
        <w:rPr>
          <w:i/>
          <w:sz w:val="22"/>
          <w:szCs w:val="22"/>
        </w:rPr>
        <w:t>/jetski er en stor idrettsgren internasjonalt, hvor våre norske utøvere hevder seg helt i verdenstoppen.</w:t>
      </w:r>
    </w:p>
    <w:p w14:paraId="3363EDFD" w14:textId="77777777" w:rsidR="009A244C" w:rsidRPr="00BB79A3" w:rsidRDefault="009A244C" w:rsidP="00A5437B">
      <w:pPr>
        <w:pStyle w:val="Default"/>
        <w:ind w:left="708"/>
        <w:rPr>
          <w:i/>
          <w:sz w:val="22"/>
          <w:szCs w:val="22"/>
        </w:rPr>
      </w:pPr>
    </w:p>
    <w:p w14:paraId="1BADE36C" w14:textId="77777777" w:rsidR="009A244C" w:rsidRPr="00BB79A3" w:rsidRDefault="009A244C" w:rsidP="00A5437B">
      <w:pPr>
        <w:pStyle w:val="Default"/>
        <w:ind w:left="708"/>
        <w:rPr>
          <w:i/>
          <w:sz w:val="22"/>
          <w:szCs w:val="22"/>
        </w:rPr>
      </w:pPr>
      <w:r w:rsidRPr="00BB79A3">
        <w:rPr>
          <w:i/>
          <w:sz w:val="22"/>
          <w:szCs w:val="22"/>
        </w:rPr>
        <w:lastRenderedPageBreak/>
        <w:t>Norges Motorsportforbund (NMF) å komme i dialog for å finne løsninger for ivaretakelse av organisert båtsport og fornuftig og hensynsfull rekreasjonsaktivitet. Det er ønskelig å finne egnede områder hvor båtsport og rekreasjonskjøring kan utøves i regulerte former. Hele eller deler av slike områder kan reguleres som idrettsanlegg.</w:t>
      </w:r>
    </w:p>
    <w:p w14:paraId="78FA57E9" w14:textId="77777777" w:rsidR="009A244C" w:rsidRPr="00BB79A3" w:rsidRDefault="009A244C" w:rsidP="00A5437B">
      <w:pPr>
        <w:pStyle w:val="Default"/>
        <w:ind w:left="708"/>
        <w:rPr>
          <w:i/>
          <w:sz w:val="22"/>
          <w:szCs w:val="22"/>
        </w:rPr>
      </w:pPr>
    </w:p>
    <w:p w14:paraId="370B6FE5" w14:textId="77777777" w:rsidR="009A244C" w:rsidRPr="00BB79A3" w:rsidRDefault="009A244C" w:rsidP="00A5437B">
      <w:pPr>
        <w:pStyle w:val="Default"/>
        <w:ind w:left="708"/>
        <w:rPr>
          <w:i/>
          <w:sz w:val="22"/>
          <w:szCs w:val="22"/>
        </w:rPr>
      </w:pPr>
      <w:r w:rsidRPr="00BB79A3">
        <w:rPr>
          <w:i/>
          <w:sz w:val="22"/>
          <w:szCs w:val="22"/>
        </w:rPr>
        <w:t>Ved god tilrettelegging for båt- og vannscooteraktivitet vil man kunne forebygge problemer med ulovlig og sjenerende aktiviteter og konflikter med andre interessegrupper.</w:t>
      </w:r>
    </w:p>
    <w:p w14:paraId="4CD06D8C" w14:textId="77777777" w:rsidR="009A244C" w:rsidRPr="00BB79A3" w:rsidRDefault="009A244C" w:rsidP="00A5437B">
      <w:pPr>
        <w:pStyle w:val="Default"/>
        <w:ind w:left="708"/>
        <w:rPr>
          <w:i/>
          <w:sz w:val="22"/>
          <w:szCs w:val="22"/>
        </w:rPr>
      </w:pPr>
    </w:p>
    <w:p w14:paraId="73076707" w14:textId="77777777" w:rsidR="009A244C" w:rsidRPr="00BB79A3" w:rsidRDefault="009A244C" w:rsidP="00A5437B">
      <w:pPr>
        <w:pStyle w:val="Default"/>
        <w:ind w:left="708"/>
        <w:rPr>
          <w:i/>
          <w:sz w:val="22"/>
          <w:szCs w:val="22"/>
        </w:rPr>
      </w:pPr>
      <w:r w:rsidRPr="00BB79A3">
        <w:rPr>
          <w:i/>
          <w:sz w:val="22"/>
          <w:szCs w:val="22"/>
        </w:rPr>
        <w:t>For øvrig vil NMF understreke viktigheten av kommunene gjennomfører grundige og inkluderende saksbehandlings- og høringsprosesser. Den organiserte idretten som vi representerer forventer å få mulighet til å benytte oss av vår rett til å kunne komme til orde blant annet gjennom våre lokale motorsporklubber.</w:t>
      </w:r>
    </w:p>
    <w:p w14:paraId="7E086935" w14:textId="77777777" w:rsidR="009A244C" w:rsidRDefault="009A244C" w:rsidP="00A5437B">
      <w:pPr>
        <w:autoSpaceDE w:val="0"/>
        <w:autoSpaceDN w:val="0"/>
        <w:adjustRightInd w:val="0"/>
        <w:rPr>
          <w:rFonts w:ascii="Calibri" w:hAnsi="Calibri" w:cs="Calibri"/>
          <w:b/>
          <w:bCs/>
          <w:color w:val="000000"/>
          <w:sz w:val="23"/>
          <w:szCs w:val="23"/>
        </w:rPr>
      </w:pPr>
    </w:p>
    <w:p w14:paraId="23B9053A" w14:textId="77777777" w:rsidR="009A244C" w:rsidRPr="00BB79A3" w:rsidRDefault="009A244C" w:rsidP="00A5437B">
      <w:pPr>
        <w:autoSpaceDE w:val="0"/>
        <w:autoSpaceDN w:val="0"/>
        <w:adjustRightInd w:val="0"/>
        <w:rPr>
          <w:rFonts w:cs="Arial"/>
          <w:color w:val="000000"/>
        </w:rPr>
      </w:pPr>
      <w:r w:rsidRPr="00BB79A3">
        <w:rPr>
          <w:rFonts w:cs="Arial"/>
          <w:b/>
          <w:bCs/>
          <w:color w:val="000000"/>
        </w:rPr>
        <w:t>Vista Analyse AS</w:t>
      </w:r>
    </w:p>
    <w:p w14:paraId="0C0A3600" w14:textId="77777777" w:rsidR="009A244C" w:rsidRPr="00BB79A3" w:rsidRDefault="009A244C" w:rsidP="00A5437B">
      <w:pPr>
        <w:pStyle w:val="Default"/>
        <w:ind w:left="708"/>
        <w:rPr>
          <w:i/>
          <w:sz w:val="22"/>
          <w:szCs w:val="22"/>
        </w:rPr>
      </w:pPr>
      <w:r w:rsidRPr="00BB79A3">
        <w:rPr>
          <w:i/>
          <w:sz w:val="22"/>
          <w:szCs w:val="22"/>
        </w:rPr>
        <w:t xml:space="preserve">Vista analyse AS utførte en evaluering av regelverket for bruk av vannscootere i 2014. Evalueringen viser at motorisert ferdsel som vannscooterkjøring, er en sikkerhetsrisiko for andre brukere av skjærgården, som for eksempel badende og padlende. Analysen konkluderte også med at den opphevede </w:t>
      </w:r>
      <w:proofErr w:type="spellStart"/>
      <w:r w:rsidRPr="00BB79A3">
        <w:rPr>
          <w:i/>
          <w:sz w:val="22"/>
          <w:szCs w:val="22"/>
        </w:rPr>
        <w:t>forskriften</w:t>
      </w:r>
      <w:proofErr w:type="spellEnd"/>
      <w:r w:rsidRPr="00BB79A3">
        <w:rPr>
          <w:i/>
          <w:sz w:val="22"/>
          <w:szCs w:val="22"/>
        </w:rPr>
        <w:t xml:space="preserve">, med generelle forbudssone langs land, var nødvendig for å skjerme dyre- og fuglelivet. De grunne områdene langs kysten er av stor verdi for et mangfold av fugler og dyr. De vurderte at vannscootere generelt ikke har negativ innvirkning av betydning på akvatiske dyr, men at det kan forekomme negativ innvirkning i verneområder hvor vanndybden er lav. Forbudssonen på 400 meter fra land (500 meter i innsjøer) ansees </w:t>
      </w:r>
    </w:p>
    <w:p w14:paraId="7EC64CC0" w14:textId="77777777" w:rsidR="009A244C" w:rsidRPr="00BB79A3" w:rsidRDefault="009A244C" w:rsidP="00A5437B">
      <w:pPr>
        <w:pStyle w:val="Default"/>
        <w:ind w:left="708"/>
        <w:rPr>
          <w:i/>
          <w:sz w:val="22"/>
          <w:szCs w:val="22"/>
        </w:rPr>
      </w:pPr>
      <w:r w:rsidRPr="00BB79A3">
        <w:rPr>
          <w:i/>
          <w:sz w:val="22"/>
          <w:szCs w:val="22"/>
        </w:rPr>
        <w:t>imidlertid som tilstrekkelig for å motvirke vesentlig negativ innvirkning i grunne farvann. For å skjerme sårbare arter, anses det som viktig å ha en buffer i form av en forbudssone omkring verneområder og andre viktige lokaliteter som er viktige for sårbare arter.</w:t>
      </w:r>
    </w:p>
    <w:p w14:paraId="187B6F24" w14:textId="77777777" w:rsidR="009A244C" w:rsidRPr="00BB79A3" w:rsidRDefault="009A244C" w:rsidP="00A5437B">
      <w:pPr>
        <w:pStyle w:val="Default"/>
        <w:ind w:left="708"/>
        <w:rPr>
          <w:i/>
          <w:sz w:val="22"/>
          <w:szCs w:val="22"/>
        </w:rPr>
      </w:pPr>
    </w:p>
    <w:p w14:paraId="526388A0" w14:textId="77777777" w:rsidR="009A244C" w:rsidRPr="00BB79A3" w:rsidRDefault="009A244C" w:rsidP="00A5437B">
      <w:pPr>
        <w:pStyle w:val="Default"/>
        <w:ind w:left="708"/>
        <w:rPr>
          <w:i/>
          <w:sz w:val="22"/>
          <w:szCs w:val="22"/>
        </w:rPr>
      </w:pPr>
      <w:r w:rsidRPr="00BB79A3">
        <w:rPr>
          <w:i/>
          <w:sz w:val="22"/>
          <w:szCs w:val="22"/>
        </w:rPr>
        <w:t>Vannscootervirksomhet kan imidlertid ha vesentlige negative innvirkninger på</w:t>
      </w:r>
    </w:p>
    <w:p w14:paraId="4F7D4614" w14:textId="77777777" w:rsidR="009A244C" w:rsidRPr="00BB79A3" w:rsidRDefault="009A244C" w:rsidP="00A5437B">
      <w:pPr>
        <w:pStyle w:val="Default"/>
        <w:ind w:left="708"/>
        <w:rPr>
          <w:i/>
          <w:sz w:val="22"/>
          <w:szCs w:val="22"/>
        </w:rPr>
      </w:pPr>
      <w:r w:rsidRPr="00BB79A3">
        <w:rPr>
          <w:i/>
          <w:sz w:val="22"/>
          <w:szCs w:val="22"/>
        </w:rPr>
        <w:t>Friluftsopplevelsen til andre grupper. Forbudsbeltet spiller en viktig rolle med hensyn til å minske motsetninger i forhold til andre frilufts brukere i form av støy og målkonflikter. Regelverkets forbudssoner og krav til rolig transportkjøring gjennom forbudssonene skulle imidlertid sikre et forholdsvis lavt konfliktnivå.</w:t>
      </w:r>
    </w:p>
    <w:p w14:paraId="13F652F2" w14:textId="77777777" w:rsidR="009A244C" w:rsidRPr="00BB79A3" w:rsidRDefault="009A244C" w:rsidP="00A5437B">
      <w:pPr>
        <w:pStyle w:val="Default"/>
        <w:ind w:left="708"/>
        <w:rPr>
          <w:i/>
          <w:sz w:val="22"/>
          <w:szCs w:val="22"/>
        </w:rPr>
      </w:pPr>
    </w:p>
    <w:p w14:paraId="6BD8D40B" w14:textId="77777777" w:rsidR="009A244C" w:rsidRPr="00BB79A3" w:rsidRDefault="009A244C" w:rsidP="00A5437B">
      <w:pPr>
        <w:pStyle w:val="Default"/>
        <w:ind w:left="708"/>
        <w:rPr>
          <w:i/>
          <w:sz w:val="22"/>
          <w:szCs w:val="22"/>
        </w:rPr>
      </w:pPr>
      <w:r w:rsidRPr="00BB79A3">
        <w:rPr>
          <w:i/>
          <w:sz w:val="22"/>
          <w:szCs w:val="22"/>
        </w:rPr>
        <w:t xml:space="preserve">En vannscooter brukes som oftest til lek, og oppholder seg i et begrenset område over lengre tid. Farten, den høye lyden og de brå retningsforandringene bidrar til langt mer forstyrrelser i et maritimt miljø, enn de fleste båter. Forstyrrelsen er altså vedvarende over lengre tid, både for livet i sjøen, og for mennesker som benytter seg av friluftslivet. De kan holde stor fart, faktisk så mye som over 100 km/t. De kan holde stor fart også på grunt vann, og noen vannscootere kan kjøre korte strekninger på land! </w:t>
      </w:r>
    </w:p>
    <w:p w14:paraId="784BAACB" w14:textId="77777777" w:rsidR="009A244C" w:rsidRPr="00BB79A3" w:rsidRDefault="009A244C" w:rsidP="00A5437B">
      <w:pPr>
        <w:ind w:left="708"/>
        <w:rPr>
          <w:rFonts w:cs="Arial"/>
          <w:i/>
        </w:rPr>
      </w:pPr>
    </w:p>
    <w:p w14:paraId="09E4373E" w14:textId="77777777" w:rsidR="009A244C" w:rsidRPr="00BB79A3" w:rsidRDefault="009A244C" w:rsidP="00A5437B">
      <w:pPr>
        <w:pStyle w:val="Default"/>
        <w:ind w:left="708"/>
        <w:rPr>
          <w:i/>
          <w:sz w:val="22"/>
          <w:szCs w:val="22"/>
        </w:rPr>
      </w:pPr>
      <w:r w:rsidRPr="00BB79A3">
        <w:rPr>
          <w:i/>
          <w:sz w:val="22"/>
          <w:szCs w:val="22"/>
        </w:rPr>
        <w:t xml:space="preserve">De viktigste sentrale reglene som regulerer vannscooterbruk er småbåtloven (lov om fritids- og småbåter), den sentrale </w:t>
      </w:r>
      <w:proofErr w:type="spellStart"/>
      <w:r w:rsidRPr="00BB79A3">
        <w:rPr>
          <w:i/>
          <w:sz w:val="22"/>
          <w:szCs w:val="22"/>
        </w:rPr>
        <w:t>forskriften</w:t>
      </w:r>
      <w:proofErr w:type="spellEnd"/>
      <w:r w:rsidRPr="00BB79A3">
        <w:rPr>
          <w:i/>
          <w:sz w:val="22"/>
          <w:szCs w:val="22"/>
        </w:rPr>
        <w:t xml:space="preserve"> om fartsbegrensninger i sjø, elv og innsjø og lokale fartsforskrifter. </w:t>
      </w:r>
    </w:p>
    <w:p w14:paraId="132804FE" w14:textId="77777777" w:rsidR="009A244C" w:rsidRPr="00BB79A3" w:rsidRDefault="009A244C" w:rsidP="00A5437B">
      <w:pPr>
        <w:pStyle w:val="Default"/>
        <w:ind w:left="708"/>
        <w:rPr>
          <w:i/>
          <w:sz w:val="22"/>
          <w:szCs w:val="22"/>
        </w:rPr>
      </w:pPr>
    </w:p>
    <w:p w14:paraId="015431FC" w14:textId="77777777" w:rsidR="009A244C" w:rsidRPr="00BB79A3" w:rsidRDefault="009A244C" w:rsidP="00A5437B">
      <w:pPr>
        <w:pStyle w:val="Default"/>
        <w:ind w:left="708"/>
        <w:rPr>
          <w:i/>
          <w:sz w:val="22"/>
          <w:szCs w:val="22"/>
        </w:rPr>
      </w:pPr>
      <w:r w:rsidRPr="00BB79A3">
        <w:rPr>
          <w:i/>
          <w:sz w:val="22"/>
          <w:szCs w:val="22"/>
        </w:rPr>
        <w:t>Småbåtloven regulerer bl.a. kravene til rednings- og flyteutstyr, at navigering skal</w:t>
      </w:r>
    </w:p>
    <w:p w14:paraId="160E3C62" w14:textId="77777777" w:rsidR="009A244C" w:rsidRPr="00BB79A3" w:rsidRDefault="009A244C" w:rsidP="00A5437B">
      <w:pPr>
        <w:pStyle w:val="Default"/>
        <w:ind w:left="708"/>
        <w:rPr>
          <w:i/>
          <w:sz w:val="22"/>
          <w:szCs w:val="22"/>
        </w:rPr>
      </w:pPr>
      <w:r w:rsidRPr="00BB79A3">
        <w:rPr>
          <w:i/>
          <w:sz w:val="22"/>
          <w:szCs w:val="22"/>
        </w:rPr>
        <w:t xml:space="preserve">foregå slik at det ikke oppstår fare for liv og helse, miljø eller materielle verdier, og </w:t>
      </w:r>
    </w:p>
    <w:p w14:paraId="3B2F390B" w14:textId="77777777" w:rsidR="009A244C" w:rsidRPr="00BB79A3" w:rsidRDefault="009A244C" w:rsidP="00A5437B">
      <w:pPr>
        <w:pStyle w:val="Default"/>
        <w:ind w:left="708"/>
        <w:rPr>
          <w:i/>
          <w:sz w:val="22"/>
          <w:szCs w:val="22"/>
        </w:rPr>
      </w:pPr>
      <w:r w:rsidRPr="00BB79A3">
        <w:rPr>
          <w:i/>
          <w:sz w:val="22"/>
          <w:szCs w:val="22"/>
        </w:rPr>
        <w:t xml:space="preserve">krav til båtførerbevis (for alle født etter 1980). Disse bestemmelsene gjelder også for </w:t>
      </w:r>
    </w:p>
    <w:p w14:paraId="1DAC3E3E" w14:textId="77777777" w:rsidR="009A244C" w:rsidRPr="00BB79A3" w:rsidRDefault="009A244C" w:rsidP="00A5437B">
      <w:pPr>
        <w:pStyle w:val="Default"/>
        <w:ind w:left="708"/>
        <w:rPr>
          <w:i/>
          <w:sz w:val="22"/>
          <w:szCs w:val="22"/>
        </w:rPr>
      </w:pPr>
      <w:r w:rsidRPr="00BB79A3">
        <w:rPr>
          <w:i/>
          <w:sz w:val="22"/>
          <w:szCs w:val="22"/>
        </w:rPr>
        <w:lastRenderedPageBreak/>
        <w:t>den som fører vannscooter. De lokale fartsforskriftene er av varierende form og</w:t>
      </w:r>
    </w:p>
    <w:p w14:paraId="73DC8738" w14:textId="77777777" w:rsidR="009A244C" w:rsidRPr="00BB79A3" w:rsidRDefault="009A244C" w:rsidP="00A5437B">
      <w:pPr>
        <w:pStyle w:val="Default"/>
        <w:ind w:left="708"/>
        <w:rPr>
          <w:i/>
          <w:sz w:val="22"/>
          <w:szCs w:val="22"/>
        </w:rPr>
      </w:pPr>
      <w:r w:rsidRPr="00BB79A3">
        <w:rPr>
          <w:i/>
          <w:sz w:val="22"/>
          <w:szCs w:val="22"/>
        </w:rPr>
        <w:t xml:space="preserve">innhold. Vi har sett på et utvalg lokale forskrifter for kommuner langs Oslofjorden og </w:t>
      </w:r>
    </w:p>
    <w:p w14:paraId="6E3C601C" w14:textId="77777777" w:rsidR="009A244C" w:rsidRPr="00BB79A3" w:rsidRDefault="009A244C" w:rsidP="00A5437B">
      <w:pPr>
        <w:pStyle w:val="Default"/>
        <w:ind w:left="708"/>
        <w:rPr>
          <w:i/>
          <w:sz w:val="22"/>
          <w:szCs w:val="22"/>
        </w:rPr>
      </w:pPr>
      <w:r w:rsidRPr="00BB79A3">
        <w:rPr>
          <w:i/>
          <w:sz w:val="22"/>
          <w:szCs w:val="22"/>
        </w:rPr>
        <w:t xml:space="preserve">Sørlandet. De aller fleste har en generell fartsbegrensning på 5 knop 50, 100 eller 150 </w:t>
      </w:r>
    </w:p>
    <w:p w14:paraId="1D3FFA40" w14:textId="77777777" w:rsidR="009A244C" w:rsidRPr="00BB79A3" w:rsidRDefault="009A244C" w:rsidP="00A5437B">
      <w:pPr>
        <w:pStyle w:val="Default"/>
        <w:ind w:left="708"/>
        <w:rPr>
          <w:i/>
          <w:sz w:val="22"/>
          <w:szCs w:val="22"/>
        </w:rPr>
      </w:pPr>
      <w:r w:rsidRPr="00BB79A3">
        <w:rPr>
          <w:i/>
          <w:sz w:val="22"/>
          <w:szCs w:val="22"/>
        </w:rPr>
        <w:t>meter fra land, noen steder begrenset til sommersesongen. Videre er det mange</w:t>
      </w:r>
    </w:p>
    <w:p w14:paraId="3A702844" w14:textId="77777777" w:rsidR="009A244C" w:rsidRPr="00BB79A3" w:rsidRDefault="009A244C" w:rsidP="00A5437B">
      <w:pPr>
        <w:pStyle w:val="Default"/>
        <w:ind w:left="708"/>
        <w:rPr>
          <w:i/>
          <w:sz w:val="22"/>
          <w:szCs w:val="22"/>
        </w:rPr>
      </w:pPr>
      <w:r w:rsidRPr="00BB79A3">
        <w:rPr>
          <w:i/>
          <w:sz w:val="22"/>
          <w:szCs w:val="22"/>
        </w:rPr>
        <w:t>kommuner som har en fartsbegrensning på 5 knop i havneområder og andre spesielle områder. Det er også noen kommuner som har en fartsbegrensning på 15 knop i noen områder. Kravene til vannscooterbruk er dermed til dels vesentlig strengere enn for</w:t>
      </w:r>
      <w:r>
        <w:rPr>
          <w:i/>
          <w:sz w:val="22"/>
          <w:szCs w:val="22"/>
        </w:rPr>
        <w:t xml:space="preserve"> </w:t>
      </w:r>
      <w:r w:rsidRPr="00BB79A3">
        <w:rPr>
          <w:i/>
          <w:sz w:val="22"/>
          <w:szCs w:val="22"/>
        </w:rPr>
        <w:t>andre småbåter. Kravet for vannscootere om at de skal gå kortest mulig vei gjennom</w:t>
      </w:r>
      <w:r>
        <w:rPr>
          <w:i/>
          <w:sz w:val="22"/>
          <w:szCs w:val="22"/>
        </w:rPr>
        <w:t xml:space="preserve"> </w:t>
      </w:r>
      <w:r w:rsidRPr="00BB79A3">
        <w:rPr>
          <w:i/>
          <w:sz w:val="22"/>
          <w:szCs w:val="22"/>
        </w:rPr>
        <w:t>400-metersbeltet (i prinsippet vinkelrett mot land) atskiller seg dessuten fra reglene</w:t>
      </w:r>
      <w:r>
        <w:rPr>
          <w:i/>
          <w:sz w:val="22"/>
          <w:szCs w:val="22"/>
        </w:rPr>
        <w:t xml:space="preserve"> </w:t>
      </w:r>
      <w:r w:rsidRPr="00BB79A3">
        <w:rPr>
          <w:i/>
          <w:sz w:val="22"/>
          <w:szCs w:val="22"/>
        </w:rPr>
        <w:t>for småbåter, som kan kjøre hvor som helst gitt at fartsbegrensningene overholdes</w:t>
      </w:r>
    </w:p>
    <w:p w14:paraId="7BC58953" w14:textId="77777777" w:rsidR="009A244C" w:rsidRPr="00BB79A3" w:rsidRDefault="009A244C" w:rsidP="00A5437B">
      <w:pPr>
        <w:pStyle w:val="Default"/>
        <w:ind w:left="708"/>
        <w:rPr>
          <w:i/>
          <w:sz w:val="22"/>
          <w:szCs w:val="22"/>
        </w:rPr>
      </w:pPr>
    </w:p>
    <w:p w14:paraId="64322013" w14:textId="77777777" w:rsidR="009A244C" w:rsidRPr="00BB79A3" w:rsidRDefault="009A244C" w:rsidP="00A5437B">
      <w:pPr>
        <w:pStyle w:val="Default"/>
        <w:ind w:left="708"/>
        <w:rPr>
          <w:i/>
          <w:sz w:val="22"/>
          <w:szCs w:val="22"/>
        </w:rPr>
      </w:pPr>
      <w:r w:rsidRPr="00BB79A3">
        <w:rPr>
          <w:i/>
          <w:sz w:val="22"/>
          <w:szCs w:val="22"/>
        </w:rPr>
        <w:t>Vannscooterbrukere er en sammensatt gruppe hvor både idrettsutøvere, rekreasjonskjørere og nyttekjørere er representert.</w:t>
      </w:r>
    </w:p>
    <w:p w14:paraId="72055A88" w14:textId="77777777" w:rsidR="009A244C" w:rsidRPr="00BB79A3" w:rsidRDefault="009A244C" w:rsidP="00A5437B">
      <w:pPr>
        <w:pStyle w:val="Default"/>
        <w:ind w:left="708"/>
        <w:rPr>
          <w:i/>
          <w:sz w:val="22"/>
          <w:szCs w:val="22"/>
        </w:rPr>
      </w:pPr>
    </w:p>
    <w:p w14:paraId="526F073F" w14:textId="77777777" w:rsidR="009A244C" w:rsidRPr="00BB79A3" w:rsidRDefault="009A244C" w:rsidP="00A5437B">
      <w:pPr>
        <w:pStyle w:val="Default"/>
        <w:ind w:left="708"/>
        <w:rPr>
          <w:i/>
          <w:sz w:val="22"/>
          <w:szCs w:val="22"/>
        </w:rPr>
      </w:pPr>
      <w:r w:rsidRPr="00BB79A3">
        <w:rPr>
          <w:i/>
          <w:sz w:val="22"/>
          <w:szCs w:val="22"/>
        </w:rPr>
        <w:t>En buffersone på 400 meter i sjø og 500 meter i vassdrag, herunder innsjøer, burde være tilstrekkelig for norske forhold.</w:t>
      </w:r>
    </w:p>
    <w:p w14:paraId="0875CED6" w14:textId="77777777" w:rsidR="009A244C" w:rsidRPr="00BB79A3" w:rsidRDefault="009A244C" w:rsidP="00A5437B">
      <w:pPr>
        <w:pStyle w:val="Default"/>
        <w:ind w:left="708"/>
        <w:rPr>
          <w:i/>
          <w:sz w:val="22"/>
          <w:szCs w:val="22"/>
        </w:rPr>
      </w:pPr>
    </w:p>
    <w:p w14:paraId="2A8C9E24" w14:textId="77777777" w:rsidR="009A244C" w:rsidRPr="00BB79A3" w:rsidRDefault="009A244C" w:rsidP="00A5437B">
      <w:pPr>
        <w:pStyle w:val="Default"/>
        <w:ind w:left="708"/>
        <w:rPr>
          <w:i/>
          <w:sz w:val="22"/>
          <w:szCs w:val="22"/>
        </w:rPr>
      </w:pPr>
      <w:r w:rsidRPr="00BB79A3">
        <w:rPr>
          <w:i/>
          <w:sz w:val="22"/>
          <w:szCs w:val="22"/>
        </w:rPr>
        <w:t xml:space="preserve">Forstyrrelser kan utløse fluktrespons eller stressrespons hos for eksempel fugleforeldre, som vil medføre økt fare for predasjon på fugleungene for måker og lignende. </w:t>
      </w:r>
    </w:p>
    <w:p w14:paraId="6F9B9FF8" w14:textId="77777777" w:rsidR="009A244C" w:rsidRPr="00BB79A3" w:rsidRDefault="009A244C" w:rsidP="00A5437B">
      <w:pPr>
        <w:pStyle w:val="Default"/>
        <w:ind w:left="708"/>
        <w:rPr>
          <w:i/>
          <w:sz w:val="22"/>
          <w:szCs w:val="22"/>
        </w:rPr>
      </w:pPr>
    </w:p>
    <w:p w14:paraId="4054E594" w14:textId="77777777" w:rsidR="009A244C" w:rsidRPr="00BB79A3" w:rsidRDefault="009A244C" w:rsidP="00A5437B">
      <w:pPr>
        <w:pStyle w:val="Default"/>
        <w:ind w:left="708"/>
        <w:rPr>
          <w:i/>
          <w:sz w:val="22"/>
          <w:szCs w:val="22"/>
        </w:rPr>
      </w:pPr>
      <w:r w:rsidRPr="00BB79A3">
        <w:rPr>
          <w:i/>
          <w:sz w:val="22"/>
          <w:szCs w:val="22"/>
        </w:rPr>
        <w:t xml:space="preserve">Kysten har vannmiljø med gode muligheter for et mangfoldig og rikt friluftsliv. Samtidig bør vi ta vare på fugle- og dyrelivet. Kunnskapen vi har om skadevirkninger av våre aktiviteter på naturen, må tas i bruk. Vannscootere har et særlig negativ påvirkning på naturmangfold og på menneskes bruk av vår felles natur. </w:t>
      </w:r>
    </w:p>
    <w:p w14:paraId="13F83B9B" w14:textId="77777777" w:rsidR="009A244C" w:rsidRPr="00BB79A3" w:rsidRDefault="009A244C" w:rsidP="00A5437B">
      <w:pPr>
        <w:pStyle w:val="Default"/>
        <w:ind w:left="708"/>
        <w:rPr>
          <w:i/>
          <w:sz w:val="22"/>
          <w:szCs w:val="22"/>
        </w:rPr>
      </w:pPr>
    </w:p>
    <w:p w14:paraId="35135ECF" w14:textId="77777777" w:rsidR="009A244C" w:rsidRPr="00BB79A3" w:rsidRDefault="009A244C" w:rsidP="00A5437B">
      <w:pPr>
        <w:pStyle w:val="Default"/>
        <w:ind w:left="708"/>
        <w:rPr>
          <w:i/>
          <w:sz w:val="22"/>
          <w:szCs w:val="22"/>
        </w:rPr>
      </w:pPr>
      <w:r w:rsidRPr="00BB79A3">
        <w:rPr>
          <w:i/>
          <w:sz w:val="22"/>
          <w:szCs w:val="22"/>
        </w:rPr>
        <w:t>Rekreasjonskjøring kan vedvare over noe tid da flere personer ofte bytter på å kjøre samme vannscooter, noe som skaper et vedvarende, repetitivt og distinkt lydbilde. Ofte sirkler rundt i et avgrenset område og ofte foretar korte akselerasjoner. Det er ikke registrert kjente eksempler på at fart og bølger fra vannscootervirksomhet har fortrengt annen type friluftsliv.</w:t>
      </w:r>
    </w:p>
    <w:p w14:paraId="4328F933" w14:textId="77777777" w:rsidR="009A244C" w:rsidRPr="00BB79A3" w:rsidRDefault="009A244C" w:rsidP="00A5437B">
      <w:pPr>
        <w:pStyle w:val="Default"/>
        <w:ind w:left="708"/>
        <w:rPr>
          <w:i/>
          <w:sz w:val="22"/>
          <w:szCs w:val="22"/>
        </w:rPr>
      </w:pPr>
    </w:p>
    <w:p w14:paraId="15ECF6BE" w14:textId="77777777" w:rsidR="009A244C" w:rsidRPr="00BB79A3" w:rsidRDefault="009A244C" w:rsidP="00A5437B">
      <w:pPr>
        <w:pStyle w:val="Default"/>
        <w:ind w:left="708"/>
        <w:rPr>
          <w:i/>
          <w:sz w:val="22"/>
          <w:szCs w:val="22"/>
        </w:rPr>
      </w:pPr>
      <w:r w:rsidRPr="00BB79A3">
        <w:rPr>
          <w:i/>
          <w:sz w:val="22"/>
          <w:szCs w:val="22"/>
        </w:rPr>
        <w:t xml:space="preserve">I stortingsmeldingen om friluftsliv er regjeringen tydelig på at bruk av vannscooter kan medføre ulemper for blant annet naturmangfold og friluftsliv. Regjeringen påpeker at nettopp motorisert ferdsel, som vannscooterkjøring, utgjør sikkerhetsrisiko for de som padler, seiler, ror eller bader. Nå er det opp til kommunen å ivareta disse brukerne. </w:t>
      </w:r>
    </w:p>
    <w:p w14:paraId="3EC28900" w14:textId="77777777" w:rsidR="009A244C" w:rsidRPr="00BB79A3" w:rsidRDefault="009A244C" w:rsidP="00A5437B">
      <w:pPr>
        <w:pStyle w:val="Default"/>
        <w:ind w:left="708"/>
        <w:rPr>
          <w:i/>
          <w:sz w:val="22"/>
          <w:szCs w:val="22"/>
        </w:rPr>
      </w:pPr>
    </w:p>
    <w:p w14:paraId="480EA4C2" w14:textId="77777777" w:rsidR="009A244C" w:rsidRPr="00BB79A3" w:rsidRDefault="009A244C" w:rsidP="00A5437B">
      <w:pPr>
        <w:pStyle w:val="Default"/>
        <w:ind w:left="708"/>
        <w:rPr>
          <w:i/>
          <w:sz w:val="22"/>
          <w:szCs w:val="22"/>
        </w:rPr>
      </w:pPr>
      <w:r w:rsidRPr="00BB79A3">
        <w:rPr>
          <w:i/>
          <w:sz w:val="22"/>
          <w:szCs w:val="22"/>
        </w:rPr>
        <w:t xml:space="preserve">I henhold til Norsk Friluftsliv viser det seg at Norge har ett av Europas mest liberale regelverk: </w:t>
      </w:r>
    </w:p>
    <w:p w14:paraId="74D3858F" w14:textId="77777777" w:rsidR="009A244C" w:rsidRPr="00BB79A3" w:rsidRDefault="009A244C" w:rsidP="00A5437B">
      <w:pPr>
        <w:pStyle w:val="Default"/>
        <w:ind w:left="708"/>
        <w:rPr>
          <w:i/>
          <w:sz w:val="22"/>
          <w:szCs w:val="22"/>
        </w:rPr>
      </w:pPr>
      <w:r w:rsidRPr="00BB79A3">
        <w:rPr>
          <w:i/>
          <w:sz w:val="22"/>
          <w:szCs w:val="22"/>
        </w:rPr>
        <w:t xml:space="preserve">I Italia og Tyskland er det en forbudssone på 500 meter fra land der det er strand eller badende. I Frankrike og Danmark gjelder forbudet 300 meter ut fra land. I Spania, Italia, Portugal, Frankrike og Tyskland har man bare lov til å kjøre vannscooter i dagslys, når det er fint vær og god sikt. En rekke av landene stiller også krav til registreringsskilt, egne førerkort og 18-årsgrense. I Norge er det nå ingen slike begrensninger eller krav. </w:t>
      </w:r>
    </w:p>
    <w:p w14:paraId="71B7AC0B" w14:textId="77777777" w:rsidR="009A244C" w:rsidRPr="00C2610D" w:rsidRDefault="009A244C" w:rsidP="00A5437B">
      <w:pPr>
        <w:pStyle w:val="Default"/>
        <w:ind w:left="708"/>
        <w:rPr>
          <w:rFonts w:ascii="Calibri" w:hAnsi="Calibri" w:cs="Calibri"/>
          <w:i/>
          <w:sz w:val="22"/>
          <w:szCs w:val="22"/>
        </w:rPr>
      </w:pPr>
    </w:p>
    <w:p w14:paraId="59AFF155" w14:textId="77777777" w:rsidR="009A244C" w:rsidRPr="008B3435" w:rsidRDefault="009A244C" w:rsidP="00A5437B">
      <w:pPr>
        <w:rPr>
          <w:b/>
        </w:rPr>
      </w:pPr>
      <w:r w:rsidRPr="008B3435">
        <w:rPr>
          <w:b/>
        </w:rPr>
        <w:t>Alternativer:</w:t>
      </w:r>
    </w:p>
    <w:p w14:paraId="4DCA3B2C" w14:textId="77777777" w:rsidR="009A244C" w:rsidRPr="004E4968" w:rsidRDefault="009A244C" w:rsidP="00A5437B">
      <w:pPr>
        <w:pStyle w:val="Default"/>
      </w:pPr>
      <w:r w:rsidRPr="004E4968">
        <w:t xml:space="preserve">Dersom Vestby kommune ikke innfører ny forskrift om orden i og bruk av farvann og havner for Vestby kommune vil bruk av vannscooter være omfattet av småbåtloven, </w:t>
      </w:r>
      <w:r w:rsidRPr="004E4968">
        <w:lastRenderedPageBreak/>
        <w:t xml:space="preserve">som i dag. Forskrift om fartsbegrensninger, Vestby, av 18.07.1995 nr. 671, vil fortsatt være gjeldende. </w:t>
      </w:r>
    </w:p>
    <w:p w14:paraId="624CD309" w14:textId="77777777" w:rsidR="009A244C" w:rsidRDefault="009A244C" w:rsidP="00A5437B">
      <w:pPr>
        <w:pStyle w:val="Default"/>
        <w:rPr>
          <w:rFonts w:ascii="Calibri" w:hAnsi="Calibri" w:cs="Calibri"/>
          <w:sz w:val="22"/>
          <w:szCs w:val="22"/>
        </w:rPr>
      </w:pPr>
    </w:p>
    <w:p w14:paraId="3848E81F" w14:textId="77777777" w:rsidR="009A244C" w:rsidRPr="004E4968" w:rsidRDefault="009A244C" w:rsidP="00A5437B">
      <w:pPr>
        <w:pStyle w:val="Default"/>
      </w:pPr>
      <w:r>
        <w:t xml:space="preserve">Flere </w:t>
      </w:r>
      <w:r w:rsidRPr="004E4968">
        <w:t>nærliggende kommuner</w:t>
      </w:r>
      <w:r>
        <w:t xml:space="preserve"> til Vestby </w:t>
      </w:r>
      <w:r w:rsidRPr="004E4968">
        <w:t xml:space="preserve">har </w:t>
      </w:r>
      <w:r>
        <w:t>bestemmelser vedrørende krav om tillatelse til å dykke på enkelte områder, bestemmelser om at luftfartøy 2 kan lande og starte, samt regler om krav ved passeringer. Rådmannen vurderer at det ikke er behov for å regulere dette langs Vestby kommunes kystlinje. Bestemmelsene må likevel stå åpne for ikke å forrykke rekkefølgen jf. mal utarbeidet av Kystverket.</w:t>
      </w:r>
    </w:p>
    <w:p w14:paraId="5FFDBDA8" w14:textId="77777777" w:rsidR="009A244C" w:rsidRPr="008B3435" w:rsidRDefault="009A244C" w:rsidP="00A5437B"/>
    <w:p w14:paraId="2461D26A" w14:textId="77777777" w:rsidR="009A244C" w:rsidRPr="008B3435" w:rsidRDefault="009A244C" w:rsidP="00A5437B">
      <w:pPr>
        <w:rPr>
          <w:b/>
        </w:rPr>
      </w:pPr>
      <w:r w:rsidRPr="008B3435">
        <w:rPr>
          <w:b/>
        </w:rPr>
        <w:t>Vurdering:</w:t>
      </w:r>
    </w:p>
    <w:p w14:paraId="57D1F410" w14:textId="77777777" w:rsidR="009A244C" w:rsidRPr="004E4968" w:rsidRDefault="009A244C" w:rsidP="00A5437B">
      <w:pPr>
        <w:pStyle w:val="Default"/>
      </w:pPr>
      <w:r w:rsidRPr="004E4968">
        <w:t>Hovedpunktene som fremkommer i innspillene over er hensynene knyttet til støy, andre rekreasjonsområde-brukergrupper som ønsker ro og stillhet, samt sikkerheten til myke trafikanter til sjøs, med generell vikeplikt for overfor padlende, roende, seilende og svømmende.</w:t>
      </w:r>
    </w:p>
    <w:p w14:paraId="2C8CF590" w14:textId="77777777" w:rsidR="009A244C" w:rsidRPr="004E4968" w:rsidRDefault="009A244C" w:rsidP="00A5437B">
      <w:pPr>
        <w:rPr>
          <w:rFonts w:cs="Arial"/>
        </w:rPr>
      </w:pPr>
    </w:p>
    <w:p w14:paraId="36B5506F" w14:textId="77777777" w:rsidR="009A244C" w:rsidRPr="004E4968" w:rsidRDefault="009A244C" w:rsidP="00A5437B">
      <w:pPr>
        <w:autoSpaceDE w:val="0"/>
        <w:autoSpaceDN w:val="0"/>
        <w:adjustRightInd w:val="0"/>
        <w:rPr>
          <w:rFonts w:cs="Arial"/>
          <w:color w:val="000000"/>
        </w:rPr>
      </w:pPr>
      <w:r w:rsidRPr="004E4968">
        <w:rPr>
          <w:rFonts w:cs="Arial"/>
          <w:color w:val="000000"/>
        </w:rPr>
        <w:t xml:space="preserve">Med opphevelsen av den sentrale </w:t>
      </w:r>
      <w:proofErr w:type="spellStart"/>
      <w:r w:rsidRPr="004E4968">
        <w:rPr>
          <w:rFonts w:cs="Arial"/>
          <w:color w:val="000000"/>
        </w:rPr>
        <w:t>vannscooterforskriften</w:t>
      </w:r>
      <w:proofErr w:type="spellEnd"/>
      <w:r w:rsidRPr="004E4968">
        <w:rPr>
          <w:rFonts w:cs="Arial"/>
          <w:color w:val="000000"/>
        </w:rPr>
        <w:t xml:space="preserve"> påhviler det kommunene et stort ansvar å bevare vann, vassdrag og sjø som den viktige rekreasjonsarena for både mennesker og for fugle- og dyreliv. Vi har et ansvar for å hindre at sjøens myke trafikanter fortrenges og at rekreasjonsverdien for turgåere, hyttefolk, turister og alle som oppholder seg ved kysten vår, på innsjøer og ved vassdrag, ikke reduseres. Videre har kommunen et stort ansvar for å ivareta sårbar natur, fugle- og dyreliv. </w:t>
      </w:r>
    </w:p>
    <w:p w14:paraId="64DB71DD" w14:textId="77777777" w:rsidR="009A244C" w:rsidRPr="004E4968" w:rsidRDefault="009A244C" w:rsidP="00A5437B">
      <w:pPr>
        <w:autoSpaceDE w:val="0"/>
        <w:autoSpaceDN w:val="0"/>
        <w:adjustRightInd w:val="0"/>
        <w:rPr>
          <w:rFonts w:cs="Arial"/>
          <w:color w:val="000000"/>
        </w:rPr>
      </w:pPr>
    </w:p>
    <w:p w14:paraId="51AC0653" w14:textId="77777777" w:rsidR="009A244C" w:rsidRPr="004E4968" w:rsidRDefault="009A244C" w:rsidP="00A5437B">
      <w:pPr>
        <w:autoSpaceDE w:val="0"/>
        <w:autoSpaceDN w:val="0"/>
        <w:adjustRightInd w:val="0"/>
        <w:rPr>
          <w:rFonts w:cs="Arial"/>
          <w:color w:val="000000"/>
        </w:rPr>
      </w:pPr>
      <w:r w:rsidRPr="004E4968">
        <w:rPr>
          <w:rFonts w:cs="Arial"/>
          <w:color w:val="000000"/>
        </w:rPr>
        <w:t>Rådmannen vurderer at hensynet til naturmiljø og friluftsliv settes først. Derfor foreslås det i vedlagte forskrift å begrense bruk av vannscooter i områdene nær land. Rådmannen vurderer at innføring av regler om vernesoner sammen med fartsreguleringer vil bidra til å verne fugle- og dyrelivet, samt ivareta allemannsretten til friluftsliv og rekreasjon ved og langs sjøen.</w:t>
      </w:r>
    </w:p>
    <w:p w14:paraId="4F7B6C3A" w14:textId="77777777" w:rsidR="009A244C" w:rsidRPr="004E4968" w:rsidRDefault="009A244C" w:rsidP="00A5437B">
      <w:pPr>
        <w:autoSpaceDE w:val="0"/>
        <w:autoSpaceDN w:val="0"/>
        <w:adjustRightInd w:val="0"/>
        <w:rPr>
          <w:rFonts w:cs="Arial"/>
          <w:color w:val="000000"/>
        </w:rPr>
      </w:pPr>
    </w:p>
    <w:p w14:paraId="4CF3D140" w14:textId="77777777" w:rsidR="009A244C" w:rsidRPr="004E4968" w:rsidRDefault="009A244C" w:rsidP="00A5437B">
      <w:pPr>
        <w:autoSpaceDE w:val="0"/>
        <w:autoSpaceDN w:val="0"/>
        <w:adjustRightInd w:val="0"/>
        <w:rPr>
          <w:rFonts w:cs="Arial"/>
          <w:color w:val="000000"/>
        </w:rPr>
      </w:pPr>
      <w:r w:rsidRPr="004E4968">
        <w:rPr>
          <w:rFonts w:cs="Arial"/>
          <w:color w:val="000000"/>
        </w:rPr>
        <w:t xml:space="preserve">Rådmannen anbefaler at forslag til lokal forskrift, datert 28.05.2018, Forskrift om orden i havner og bruk av farvann for Vestby kommune, jf. havne- og farvannsloven § 14 første ledd og § 42 første ledd, legges ut på høring/offentlig ettersyn i henhold til forvaltningsloven § 37, med høringsfrist på seks uker. </w:t>
      </w:r>
    </w:p>
    <w:p w14:paraId="40AF5878" w14:textId="77777777" w:rsidR="009A244C" w:rsidRPr="004E4968" w:rsidRDefault="009A244C" w:rsidP="00A5437B">
      <w:pPr>
        <w:autoSpaceDE w:val="0"/>
        <w:autoSpaceDN w:val="0"/>
        <w:adjustRightInd w:val="0"/>
        <w:rPr>
          <w:rFonts w:cs="Arial"/>
          <w:color w:val="000000"/>
        </w:rPr>
      </w:pPr>
    </w:p>
    <w:p w14:paraId="21E1D3BB" w14:textId="77777777" w:rsidR="009A244C" w:rsidRPr="004E4968" w:rsidRDefault="009A244C" w:rsidP="00A5437B">
      <w:pPr>
        <w:autoSpaceDE w:val="0"/>
        <w:autoSpaceDN w:val="0"/>
        <w:adjustRightInd w:val="0"/>
        <w:rPr>
          <w:rFonts w:cs="Arial"/>
          <w:color w:val="000000"/>
        </w:rPr>
      </w:pPr>
      <w:r w:rsidRPr="004E4968">
        <w:rPr>
          <w:rFonts w:cs="Arial"/>
          <w:color w:val="000000"/>
        </w:rPr>
        <w:t>Forslag til forskrift følger vedlagt.</w:t>
      </w:r>
    </w:p>
    <w:p w14:paraId="6F846221" w14:textId="63B6BA9B" w:rsidR="009A244C" w:rsidRDefault="009A244C" w:rsidP="00A5437B">
      <w:pPr>
        <w:rPr>
          <w:rFonts w:cs="Arial"/>
        </w:rPr>
      </w:pPr>
    </w:p>
    <w:p w14:paraId="7421AB8A" w14:textId="4C2C3939" w:rsidR="009A244C" w:rsidRDefault="009A244C" w:rsidP="00A5437B">
      <w:pPr>
        <w:rPr>
          <w:rFonts w:cs="Arial"/>
        </w:rPr>
      </w:pPr>
    </w:p>
    <w:p w14:paraId="579C1ECA" w14:textId="49969C20" w:rsidR="009A244C" w:rsidRPr="009A244C" w:rsidRDefault="009A244C" w:rsidP="00A5437B">
      <w:pPr>
        <w:rPr>
          <w:rFonts w:cs="Arial"/>
          <w:b/>
        </w:rPr>
      </w:pPr>
      <w:r w:rsidRPr="009A244C">
        <w:rPr>
          <w:rFonts w:cs="Arial"/>
          <w:b/>
        </w:rPr>
        <w:t>Vedlegg til saken:</w:t>
      </w:r>
    </w:p>
    <w:p w14:paraId="31F04A46" w14:textId="65667F5F" w:rsidR="009A244C" w:rsidRDefault="009A244C" w:rsidP="00A5437B">
      <w:pPr>
        <w:rPr>
          <w:rFonts w:cs="Arial"/>
        </w:rPr>
      </w:pPr>
    </w:p>
    <w:p w14:paraId="283149FD" w14:textId="31063C95" w:rsidR="009A244C" w:rsidRPr="004E4968" w:rsidRDefault="00F3328A" w:rsidP="00A5437B">
      <w:pPr>
        <w:rPr>
          <w:rFonts w:cs="Arial"/>
        </w:rPr>
      </w:pPr>
      <w:r>
        <w:rPr>
          <w:rFonts w:cs="Arial"/>
        </w:rPr>
        <w:object w:dxaOrig="1541" w:dyaOrig="998" w14:anchorId="2B35BD46">
          <v:shape id="_x0000_i1027" type="#_x0000_t75" style="width:77.25pt;height:50.25pt" o:ole="">
            <v:imagedata r:id="rId15" o:title=""/>
          </v:shape>
          <o:OLEObject Type="Embed" ProgID="AcroExch.Document.DC" ShapeID="_x0000_i1027" DrawAspect="Icon" ObjectID="_1579417609" r:id="rId16"/>
        </w:object>
      </w:r>
      <w:r>
        <w:rPr>
          <w:rFonts w:cs="Arial"/>
        </w:rPr>
        <w:tab/>
      </w:r>
      <w:r>
        <w:rPr>
          <w:rFonts w:cs="Arial"/>
        </w:rPr>
        <w:object w:dxaOrig="1541" w:dyaOrig="998" w14:anchorId="3F0038B3">
          <v:shape id="_x0000_i1028" type="#_x0000_t75" style="width:77.25pt;height:50.25pt" o:ole="">
            <v:imagedata r:id="rId17" o:title=""/>
          </v:shape>
          <o:OLEObject Type="Embed" ProgID="AcroExch.Document.DC" ShapeID="_x0000_i1028" DrawAspect="Icon" ObjectID="_1579417610" r:id="rId18"/>
        </w:object>
      </w:r>
      <w:r>
        <w:rPr>
          <w:rFonts w:cs="Arial"/>
        </w:rPr>
        <w:tab/>
      </w:r>
      <w:r>
        <w:rPr>
          <w:rFonts w:cs="Arial"/>
        </w:rPr>
        <w:object w:dxaOrig="1541" w:dyaOrig="998" w14:anchorId="38461A55">
          <v:shape id="_x0000_i1029" type="#_x0000_t75" style="width:77.25pt;height:50.25pt" o:ole="">
            <v:imagedata r:id="rId19" o:title=""/>
          </v:shape>
          <o:OLEObject Type="Embed" ProgID="AcroExch.Document.DC" ShapeID="_x0000_i1029" DrawAspect="Icon" ObjectID="_1579417611" r:id="rId20"/>
        </w:object>
      </w:r>
      <w:r>
        <w:rPr>
          <w:rFonts w:cs="Arial"/>
        </w:rPr>
        <w:tab/>
      </w:r>
      <w:r>
        <w:rPr>
          <w:rFonts w:cs="Arial"/>
        </w:rPr>
        <w:object w:dxaOrig="1541" w:dyaOrig="998" w14:anchorId="40BCC264">
          <v:shape id="_x0000_i1030" type="#_x0000_t75" style="width:77.25pt;height:50.25pt" o:ole="">
            <v:imagedata r:id="rId21" o:title=""/>
          </v:shape>
          <o:OLEObject Type="Embed" ProgID="AcroExch.Document.DC" ShapeID="_x0000_i1030" DrawAspect="Icon" ObjectID="_1579417612" r:id="rId22"/>
        </w:object>
      </w:r>
      <w:r>
        <w:rPr>
          <w:rFonts w:cs="Arial"/>
        </w:rPr>
        <w:tab/>
      </w:r>
      <w:r>
        <w:rPr>
          <w:rFonts w:cs="Arial"/>
        </w:rPr>
        <w:object w:dxaOrig="1541" w:dyaOrig="998" w14:anchorId="129D8A1C">
          <v:shape id="_x0000_i1031" type="#_x0000_t75" style="width:77.25pt;height:50.25pt" o:ole="">
            <v:imagedata r:id="rId23" o:title=""/>
          </v:shape>
          <o:OLEObject Type="Embed" ProgID="AcroExch.Document.DC" ShapeID="_x0000_i1031" DrawAspect="Icon" ObjectID="_1579417613" r:id="rId24"/>
        </w:object>
      </w:r>
      <w:r>
        <w:rPr>
          <w:rFonts w:cs="Arial"/>
        </w:rPr>
        <w:tab/>
      </w:r>
      <w:r>
        <w:rPr>
          <w:rFonts w:cs="Arial"/>
        </w:rPr>
        <w:object w:dxaOrig="1541" w:dyaOrig="998" w14:anchorId="2BCBD985">
          <v:shape id="_x0000_i1032" type="#_x0000_t75" style="width:77.25pt;height:50.25pt" o:ole="">
            <v:imagedata r:id="rId25" o:title=""/>
          </v:shape>
          <o:OLEObject Type="Embed" ProgID="AcroExch.Document.DC" ShapeID="_x0000_i1032" DrawAspect="Icon" ObjectID="_1579417614" r:id="rId26"/>
        </w:object>
      </w:r>
      <w:r>
        <w:rPr>
          <w:rFonts w:cs="Arial"/>
        </w:rPr>
        <w:tab/>
      </w:r>
      <w:r>
        <w:rPr>
          <w:rFonts w:cs="Arial"/>
        </w:rPr>
        <w:object w:dxaOrig="1541" w:dyaOrig="998" w14:anchorId="574EF073">
          <v:shape id="_x0000_i1033" type="#_x0000_t75" style="width:77.25pt;height:50.25pt" o:ole="">
            <v:imagedata r:id="rId27" o:title=""/>
          </v:shape>
          <o:OLEObject Type="Embed" ProgID="AcroExch.Document.DC" ShapeID="_x0000_i1033" DrawAspect="Icon" ObjectID="_1579417615" r:id="rId28"/>
        </w:object>
      </w:r>
    </w:p>
    <w:p w14:paraId="44B58AD8" w14:textId="77777777" w:rsidR="009A244C" w:rsidRDefault="009A244C" w:rsidP="00A5437B">
      <w:pPr>
        <w:rPr>
          <w:b/>
        </w:rPr>
      </w:pPr>
    </w:p>
    <w:p w14:paraId="039C47E1" w14:textId="77777777" w:rsidR="009A244C" w:rsidRDefault="009A244C" w:rsidP="00A5437B"/>
    <w:p w14:paraId="56F70B32" w14:textId="63E9A34F" w:rsidR="009A244C" w:rsidRDefault="009A244C" w:rsidP="009A244C">
      <w:pPr>
        <w:tabs>
          <w:tab w:val="left" w:pos="1984"/>
          <w:tab w:val="left" w:pos="5102"/>
          <w:tab w:val="left" w:pos="6803"/>
        </w:tabs>
        <w:rPr>
          <w:sz w:val="20"/>
        </w:rPr>
      </w:pPr>
    </w:p>
    <w:p w14:paraId="152B0344" w14:textId="77777777" w:rsidR="009A244C" w:rsidRPr="009A244C" w:rsidRDefault="009A244C" w:rsidP="009A244C">
      <w:pPr>
        <w:tabs>
          <w:tab w:val="left" w:pos="1984"/>
          <w:tab w:val="left" w:pos="5102"/>
          <w:tab w:val="left" w:pos="6803"/>
        </w:tabs>
        <w:rPr>
          <w:sz w:val="20"/>
        </w:rPr>
      </w:pPr>
    </w:p>
    <w:sectPr w:rsidR="009A244C" w:rsidRPr="009A244C" w:rsidSect="00D76858">
      <w:headerReference w:type="default" r:id="rId29"/>
      <w:footerReference w:type="even" r:id="rId30"/>
      <w:footerReference w:type="default" r:id="rId31"/>
      <w:headerReference w:type="first" r:id="rId32"/>
      <w:footerReference w:type="first" r:id="rId33"/>
      <w:pgSz w:w="11907" w:h="16840" w:code="9"/>
      <w:pgMar w:top="1418" w:right="1418" w:bottom="1418" w:left="1418" w:header="720" w:footer="227" w:gutter="0"/>
      <w:paperSrc w:first="7" w:other="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3508CC" w14:textId="77777777" w:rsidR="00FA53E8" w:rsidRDefault="00FA53E8">
      <w:r>
        <w:separator/>
      </w:r>
    </w:p>
  </w:endnote>
  <w:endnote w:type="continuationSeparator" w:id="0">
    <w:p w14:paraId="0F3508CD" w14:textId="77777777" w:rsidR="00FA53E8" w:rsidRDefault="00FA5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508D5" w14:textId="6CF1F72F" w:rsidR="00180EB2" w:rsidRDefault="00180EB2">
    <w:pPr>
      <w:pStyle w:val="Bunntekst"/>
    </w:pPr>
    <w:r>
      <w:rPr>
        <w:rStyle w:val="Sidetall"/>
      </w:rPr>
      <w:tab/>
    </w:r>
    <w:r w:rsidR="001F3D6C">
      <w:rPr>
        <w:rStyle w:val="Sidetall"/>
      </w:rPr>
      <w:fldChar w:fldCharType="begin"/>
    </w:r>
    <w:r>
      <w:rPr>
        <w:rStyle w:val="Sidetall"/>
      </w:rPr>
      <w:instrText xml:space="preserve"> PAGE </w:instrText>
    </w:r>
    <w:r w:rsidR="001F3D6C">
      <w:rPr>
        <w:rStyle w:val="Sidetall"/>
      </w:rPr>
      <w:fldChar w:fldCharType="separate"/>
    </w:r>
    <w:r w:rsidR="00F3328A">
      <w:rPr>
        <w:rStyle w:val="Sidetall"/>
        <w:noProof/>
      </w:rPr>
      <w:t>2</w:t>
    </w:r>
    <w:r w:rsidR="001F3D6C">
      <w:rPr>
        <w:rStyle w:val="Sidetal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508D6" w14:textId="35C55FED" w:rsidR="00402C6E" w:rsidRPr="001001E1" w:rsidRDefault="009A244C" w:rsidP="00402C6E">
    <w:pPr>
      <w:pStyle w:val="Bunntekst"/>
      <w:ind w:right="-1"/>
      <w:jc w:val="right"/>
      <w:rPr>
        <w:sz w:val="20"/>
        <w:lang w:val="nb-NO"/>
      </w:rPr>
    </w:pPr>
    <w:r w:rsidRPr="009A244C">
      <w:rPr>
        <w:noProof/>
        <w:sz w:val="20"/>
      </w:rPr>
      <w:t>Havnestyret</w:t>
    </w:r>
    <w:r w:rsidR="00402C6E">
      <w:rPr>
        <w:b/>
        <w:noProof/>
        <w:sz w:val="20"/>
      </w:rPr>
      <w:t xml:space="preserve"> </w:t>
    </w:r>
    <w:r w:rsidRPr="009A244C">
      <w:rPr>
        <w:sz w:val="20"/>
      </w:rPr>
      <w:t>14.02.2018</w:t>
    </w:r>
    <w:r w:rsidR="00402C6E" w:rsidRPr="001001E1">
      <w:rPr>
        <w:rStyle w:val="Sidetall"/>
        <w:sz w:val="20"/>
      </w:rPr>
      <w:tab/>
    </w:r>
    <w:r w:rsidR="00402C6E" w:rsidRPr="001001E1">
      <w:rPr>
        <w:rStyle w:val="Sidetall"/>
        <w:sz w:val="20"/>
      </w:rPr>
      <w:tab/>
      <w:t xml:space="preserve">Side </w:t>
    </w:r>
    <w:r w:rsidR="00402C6E" w:rsidRPr="001001E1">
      <w:rPr>
        <w:rStyle w:val="Sidetall"/>
        <w:sz w:val="20"/>
      </w:rPr>
      <w:fldChar w:fldCharType="begin"/>
    </w:r>
    <w:r w:rsidR="00402C6E" w:rsidRPr="001001E1">
      <w:rPr>
        <w:rStyle w:val="Sidetall"/>
        <w:sz w:val="20"/>
      </w:rPr>
      <w:instrText xml:space="preserve"> PAGE </w:instrText>
    </w:r>
    <w:r w:rsidR="00402C6E" w:rsidRPr="001001E1">
      <w:rPr>
        <w:rStyle w:val="Sidetall"/>
        <w:sz w:val="20"/>
      </w:rPr>
      <w:fldChar w:fldCharType="separate"/>
    </w:r>
    <w:r w:rsidR="00F3328A">
      <w:rPr>
        <w:rStyle w:val="Sidetall"/>
        <w:noProof/>
        <w:sz w:val="20"/>
      </w:rPr>
      <w:t>3</w:t>
    </w:r>
    <w:r w:rsidR="00402C6E" w:rsidRPr="001001E1">
      <w:rPr>
        <w:rStyle w:val="Sidetall"/>
        <w:sz w:val="20"/>
      </w:rPr>
      <w:fldChar w:fldCharType="end"/>
    </w:r>
    <w:r w:rsidR="00402C6E" w:rsidRPr="001001E1">
      <w:rPr>
        <w:rStyle w:val="Sidetall"/>
        <w:sz w:val="20"/>
      </w:rPr>
      <w:t xml:space="preserve"> av </w:t>
    </w:r>
    <w:r w:rsidR="00402C6E" w:rsidRPr="001001E1">
      <w:rPr>
        <w:rStyle w:val="Sidetall"/>
        <w:sz w:val="20"/>
      </w:rPr>
      <w:fldChar w:fldCharType="begin"/>
    </w:r>
    <w:r w:rsidR="00402C6E" w:rsidRPr="001001E1">
      <w:rPr>
        <w:rStyle w:val="Sidetall"/>
        <w:sz w:val="20"/>
      </w:rPr>
      <w:instrText xml:space="preserve"> NUMPAGES   \* MERGEFORMAT </w:instrText>
    </w:r>
    <w:r w:rsidR="00402C6E" w:rsidRPr="001001E1">
      <w:rPr>
        <w:rStyle w:val="Sidetall"/>
        <w:sz w:val="20"/>
      </w:rPr>
      <w:fldChar w:fldCharType="separate"/>
    </w:r>
    <w:r w:rsidR="00F3328A">
      <w:rPr>
        <w:rStyle w:val="Sidetall"/>
        <w:noProof/>
        <w:sz w:val="20"/>
      </w:rPr>
      <w:t>13</w:t>
    </w:r>
    <w:r w:rsidR="00402C6E" w:rsidRPr="001001E1">
      <w:rPr>
        <w:rStyle w:val="Sidetall"/>
        <w:sz w:val="20"/>
      </w:rPr>
      <w:fldChar w:fldCharType="end"/>
    </w:r>
  </w:p>
  <w:p w14:paraId="0F3508D7" w14:textId="77777777" w:rsidR="00402C6E" w:rsidRPr="00AD330F" w:rsidRDefault="00402C6E" w:rsidP="00402C6E">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508E2" w14:textId="70681C61" w:rsidR="00080C3B" w:rsidRDefault="00E76340">
    <w:pPr>
      <w:pStyle w:val="Bunntekst"/>
      <w:jc w:val="center"/>
    </w:pPr>
    <w:r>
      <w:fldChar w:fldCharType="begin"/>
    </w:r>
    <w:r>
      <w:instrText xml:space="preserve"> PAGE   \* MERGEFORMAT </w:instrText>
    </w:r>
    <w:r>
      <w:fldChar w:fldCharType="separate"/>
    </w:r>
    <w:r w:rsidR="00F3328A">
      <w:rPr>
        <w:noProof/>
      </w:rPr>
      <w:t>1</w:t>
    </w:r>
    <w:r>
      <w:rPr>
        <w:noProof/>
      </w:rPr>
      <w:fldChar w:fldCharType="end"/>
    </w:r>
  </w:p>
  <w:p w14:paraId="0F3508E3" w14:textId="77777777" w:rsidR="00180EB2" w:rsidRDefault="00180EB2">
    <w:pPr>
      <w:pStyle w:val="Bunntekst"/>
      <w:rPr>
        <w:sz w:val="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3508CA" w14:textId="77777777" w:rsidR="00FA53E8" w:rsidRDefault="00FA53E8">
      <w:r>
        <w:separator/>
      </w:r>
    </w:p>
  </w:footnote>
  <w:footnote w:type="continuationSeparator" w:id="0">
    <w:p w14:paraId="0F3508CB" w14:textId="77777777" w:rsidR="00FA53E8" w:rsidRDefault="00FA5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221" w:type="dxa"/>
      <w:tblCellMar>
        <w:left w:w="0" w:type="dxa"/>
      </w:tblCellMar>
      <w:tblLook w:val="01E0" w:firstRow="1" w:lastRow="1" w:firstColumn="1" w:lastColumn="1" w:noHBand="0" w:noVBand="0"/>
    </w:tblPr>
    <w:tblGrid>
      <w:gridCol w:w="5670"/>
      <w:gridCol w:w="2551"/>
    </w:tblGrid>
    <w:tr w:rsidR="005014B6" w:rsidRPr="002508A9" w14:paraId="0F3508D1" w14:textId="77777777" w:rsidTr="000D5F54">
      <w:trPr>
        <w:trHeight w:val="278"/>
      </w:trPr>
      <w:tc>
        <w:tcPr>
          <w:tcW w:w="5670" w:type="dxa"/>
          <w:shd w:val="clear" w:color="auto" w:fill="auto"/>
          <w:vAlign w:val="bottom"/>
        </w:tcPr>
        <w:p w14:paraId="0F3508CE" w14:textId="77777777" w:rsidR="005014B6" w:rsidRPr="007136D8" w:rsidRDefault="005014B6" w:rsidP="005014B6">
          <w:pPr>
            <w:tabs>
              <w:tab w:val="left" w:pos="1701"/>
              <w:tab w:val="center" w:pos="4536"/>
              <w:tab w:val="left" w:pos="5103"/>
              <w:tab w:val="right" w:pos="9072"/>
            </w:tabs>
            <w:overflowPunct w:val="0"/>
            <w:autoSpaceDE w:val="0"/>
            <w:autoSpaceDN w:val="0"/>
            <w:adjustRightInd w:val="0"/>
            <w:textAlignment w:val="baseline"/>
            <w:rPr>
              <w:rFonts w:cs="Arial"/>
              <w:noProof/>
              <w:color w:val="000000" w:themeColor="text1"/>
              <w:sz w:val="20"/>
              <w:szCs w:val="20"/>
            </w:rPr>
          </w:pPr>
        </w:p>
        <w:p w14:paraId="0F3508CF" w14:textId="77777777" w:rsidR="005014B6" w:rsidRPr="007136D8" w:rsidRDefault="005014B6" w:rsidP="005014B6">
          <w:pPr>
            <w:overflowPunct w:val="0"/>
            <w:autoSpaceDE w:val="0"/>
            <w:autoSpaceDN w:val="0"/>
            <w:adjustRightInd w:val="0"/>
            <w:textAlignment w:val="baseline"/>
            <w:rPr>
              <w:rFonts w:cs="Arial"/>
              <w:noProof/>
              <w:color w:val="000000" w:themeColor="text1"/>
              <w:szCs w:val="20"/>
            </w:rPr>
          </w:pPr>
          <w:r>
            <w:rPr>
              <w:rFonts w:cs="Arial"/>
              <w:noProof/>
              <w:color w:val="000000" w:themeColor="text1"/>
              <w:sz w:val="36"/>
              <w:szCs w:val="20"/>
            </w:rPr>
            <w:t>Vestby</w:t>
          </w:r>
          <w:r w:rsidRPr="007136D8">
            <w:rPr>
              <w:rFonts w:cs="Arial"/>
              <w:noProof/>
              <w:color w:val="000000" w:themeColor="text1"/>
              <w:sz w:val="36"/>
              <w:szCs w:val="20"/>
            </w:rPr>
            <w:t xml:space="preserve"> kommune</w:t>
          </w:r>
        </w:p>
      </w:tc>
      <w:tc>
        <w:tcPr>
          <w:tcW w:w="2551" w:type="dxa"/>
          <w:shd w:val="clear" w:color="auto" w:fill="auto"/>
          <w:vAlign w:val="bottom"/>
        </w:tcPr>
        <w:p w14:paraId="0F3508D0" w14:textId="77777777" w:rsidR="005014B6" w:rsidRPr="009573F4" w:rsidRDefault="005014B6" w:rsidP="005014B6">
          <w:pPr>
            <w:tabs>
              <w:tab w:val="center" w:pos="4536"/>
              <w:tab w:val="left" w:pos="5103"/>
              <w:tab w:val="right" w:pos="9072"/>
            </w:tabs>
            <w:overflowPunct w:val="0"/>
            <w:autoSpaceDE w:val="0"/>
            <w:autoSpaceDN w:val="0"/>
            <w:adjustRightInd w:val="0"/>
            <w:textAlignment w:val="baseline"/>
            <w:rPr>
              <w:rFonts w:cs="Arial"/>
              <w:color w:val="000000" w:themeColor="text1"/>
              <w:szCs w:val="20"/>
            </w:rPr>
          </w:pPr>
        </w:p>
      </w:tc>
    </w:tr>
    <w:tr w:rsidR="005014B6" w:rsidRPr="002508A9" w14:paraId="0F3508D3" w14:textId="77777777" w:rsidTr="000D5F54">
      <w:trPr>
        <w:trHeight w:val="510"/>
      </w:trPr>
      <w:tc>
        <w:tcPr>
          <w:tcW w:w="8221" w:type="dxa"/>
          <w:gridSpan w:val="2"/>
          <w:shd w:val="clear" w:color="auto" w:fill="auto"/>
          <w:vAlign w:val="bottom"/>
        </w:tcPr>
        <w:p w14:paraId="0F3508D2" w14:textId="77777777" w:rsidR="005014B6" w:rsidRPr="007136D8" w:rsidRDefault="005014B6" w:rsidP="005014B6">
          <w:pPr>
            <w:tabs>
              <w:tab w:val="center" w:pos="4536"/>
              <w:tab w:val="left" w:pos="5103"/>
              <w:tab w:val="right" w:pos="9072"/>
            </w:tabs>
            <w:overflowPunct w:val="0"/>
            <w:autoSpaceDE w:val="0"/>
            <w:autoSpaceDN w:val="0"/>
            <w:adjustRightInd w:val="0"/>
            <w:textAlignment w:val="baseline"/>
            <w:rPr>
              <w:rFonts w:cs="Arial"/>
              <w:color w:val="000000" w:themeColor="text1"/>
              <w:sz w:val="28"/>
              <w:szCs w:val="20"/>
            </w:rPr>
          </w:pPr>
        </w:p>
      </w:tc>
    </w:tr>
  </w:tbl>
  <w:p w14:paraId="0F3508D4" w14:textId="77777777" w:rsidR="005014B6" w:rsidRDefault="005014B6">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22" w:type="dxa"/>
      <w:tblCellMar>
        <w:left w:w="0" w:type="dxa"/>
      </w:tblCellMar>
      <w:tblLook w:val="01E0" w:firstRow="1" w:lastRow="1" w:firstColumn="1" w:lastColumn="1" w:noHBand="0" w:noVBand="0"/>
    </w:tblPr>
    <w:tblGrid>
      <w:gridCol w:w="1110"/>
      <w:gridCol w:w="5664"/>
      <w:gridCol w:w="2548"/>
    </w:tblGrid>
    <w:tr w:rsidR="00B524C6" w:rsidRPr="002508A9" w14:paraId="0F3508DC" w14:textId="77777777" w:rsidTr="00B524C6">
      <w:trPr>
        <w:trHeight w:val="278"/>
      </w:trPr>
      <w:tc>
        <w:tcPr>
          <w:tcW w:w="1110" w:type="dxa"/>
          <w:vMerge w:val="restart"/>
          <w:shd w:val="clear" w:color="auto" w:fill="auto"/>
          <w:vAlign w:val="center"/>
        </w:tcPr>
        <w:p w14:paraId="0F3508D8" w14:textId="77777777" w:rsidR="00B524C6" w:rsidRPr="0099061B" w:rsidRDefault="00B524C6" w:rsidP="00B524C6">
          <w:pPr>
            <w:tabs>
              <w:tab w:val="left" w:pos="1701"/>
              <w:tab w:val="center" w:pos="4536"/>
              <w:tab w:val="left" w:pos="5103"/>
              <w:tab w:val="right" w:pos="9072"/>
            </w:tabs>
            <w:overflowPunct w:val="0"/>
            <w:autoSpaceDE w:val="0"/>
            <w:autoSpaceDN w:val="0"/>
            <w:adjustRightInd w:val="0"/>
            <w:textAlignment w:val="baseline"/>
            <w:rPr>
              <w:rFonts w:cs="Arial"/>
              <w:b/>
              <w:color w:val="000000" w:themeColor="text1"/>
              <w:sz w:val="28"/>
              <w:szCs w:val="20"/>
            </w:rPr>
          </w:pPr>
          <w:r>
            <w:rPr>
              <w:b/>
              <w:noProof/>
              <w:sz w:val="48"/>
              <w:lang w:eastAsia="nb-NO"/>
            </w:rPr>
            <w:drawing>
              <wp:inline distT="0" distB="0" distL="0" distR="0" wp14:anchorId="0F3508E4" wp14:editId="0F3508E5">
                <wp:extent cx="636270" cy="742315"/>
                <wp:effectExtent l="0" t="0" r="0" b="0"/>
                <wp:docPr id="1" name="Picture 1" descr="Kommunevå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munevå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70" cy="742315"/>
                        </a:xfrm>
                        <a:prstGeom prst="rect">
                          <a:avLst/>
                        </a:prstGeom>
                        <a:noFill/>
                        <a:ln>
                          <a:noFill/>
                        </a:ln>
                      </pic:spPr>
                    </pic:pic>
                  </a:graphicData>
                </a:graphic>
              </wp:inline>
            </w:drawing>
          </w:r>
        </w:p>
      </w:tc>
      <w:tc>
        <w:tcPr>
          <w:tcW w:w="5664" w:type="dxa"/>
          <w:shd w:val="clear" w:color="auto" w:fill="auto"/>
          <w:vAlign w:val="bottom"/>
        </w:tcPr>
        <w:p w14:paraId="0F3508D9" w14:textId="77777777" w:rsidR="00B524C6" w:rsidRPr="007136D8" w:rsidRDefault="00B524C6" w:rsidP="00B524C6">
          <w:pPr>
            <w:tabs>
              <w:tab w:val="left" w:pos="1701"/>
              <w:tab w:val="center" w:pos="4536"/>
              <w:tab w:val="left" w:pos="5103"/>
              <w:tab w:val="right" w:pos="9072"/>
            </w:tabs>
            <w:overflowPunct w:val="0"/>
            <w:autoSpaceDE w:val="0"/>
            <w:autoSpaceDN w:val="0"/>
            <w:adjustRightInd w:val="0"/>
            <w:textAlignment w:val="baseline"/>
            <w:rPr>
              <w:rFonts w:cs="Arial"/>
              <w:noProof/>
              <w:color w:val="000000" w:themeColor="text1"/>
              <w:sz w:val="20"/>
              <w:szCs w:val="20"/>
            </w:rPr>
          </w:pPr>
        </w:p>
        <w:p w14:paraId="0F3508DA" w14:textId="77777777" w:rsidR="00B524C6" w:rsidRPr="007136D8" w:rsidRDefault="00B524C6" w:rsidP="00B524C6">
          <w:pPr>
            <w:overflowPunct w:val="0"/>
            <w:autoSpaceDE w:val="0"/>
            <w:autoSpaceDN w:val="0"/>
            <w:adjustRightInd w:val="0"/>
            <w:textAlignment w:val="baseline"/>
            <w:rPr>
              <w:rFonts w:cs="Arial"/>
              <w:noProof/>
              <w:color w:val="000000" w:themeColor="text1"/>
              <w:szCs w:val="20"/>
            </w:rPr>
          </w:pPr>
          <w:r>
            <w:rPr>
              <w:rFonts w:cs="Arial"/>
              <w:noProof/>
              <w:color w:val="000000" w:themeColor="text1"/>
              <w:sz w:val="36"/>
              <w:szCs w:val="20"/>
            </w:rPr>
            <w:t>Vestby</w:t>
          </w:r>
          <w:r w:rsidRPr="007136D8">
            <w:rPr>
              <w:rFonts w:cs="Arial"/>
              <w:noProof/>
              <w:color w:val="000000" w:themeColor="text1"/>
              <w:sz w:val="36"/>
              <w:szCs w:val="20"/>
            </w:rPr>
            <w:t xml:space="preserve"> kommune</w:t>
          </w:r>
        </w:p>
      </w:tc>
      <w:tc>
        <w:tcPr>
          <w:tcW w:w="2548" w:type="dxa"/>
          <w:shd w:val="clear" w:color="auto" w:fill="auto"/>
          <w:vAlign w:val="bottom"/>
        </w:tcPr>
        <w:p w14:paraId="0F3508DB" w14:textId="77777777" w:rsidR="00B524C6" w:rsidRPr="009573F4" w:rsidRDefault="00B524C6" w:rsidP="00B524C6">
          <w:pPr>
            <w:tabs>
              <w:tab w:val="center" w:pos="4536"/>
              <w:tab w:val="left" w:pos="5103"/>
              <w:tab w:val="right" w:pos="9072"/>
            </w:tabs>
            <w:overflowPunct w:val="0"/>
            <w:autoSpaceDE w:val="0"/>
            <w:autoSpaceDN w:val="0"/>
            <w:adjustRightInd w:val="0"/>
            <w:textAlignment w:val="baseline"/>
            <w:rPr>
              <w:rFonts w:cs="Arial"/>
              <w:color w:val="000000" w:themeColor="text1"/>
              <w:szCs w:val="20"/>
            </w:rPr>
          </w:pPr>
        </w:p>
      </w:tc>
    </w:tr>
    <w:tr w:rsidR="00B524C6" w:rsidRPr="002508A9" w14:paraId="0F3508E0" w14:textId="77777777" w:rsidTr="00B524C6">
      <w:trPr>
        <w:trHeight w:val="510"/>
      </w:trPr>
      <w:tc>
        <w:tcPr>
          <w:tcW w:w="1110" w:type="dxa"/>
          <w:vMerge/>
          <w:shd w:val="clear" w:color="auto" w:fill="auto"/>
          <w:vAlign w:val="center"/>
        </w:tcPr>
        <w:p w14:paraId="0F3508DD" w14:textId="77777777" w:rsidR="00B524C6" w:rsidRDefault="00B524C6" w:rsidP="00B524C6">
          <w:pPr>
            <w:tabs>
              <w:tab w:val="left" w:pos="1701"/>
              <w:tab w:val="center" w:pos="4536"/>
              <w:tab w:val="left" w:pos="5103"/>
              <w:tab w:val="right" w:pos="9072"/>
            </w:tabs>
            <w:overflowPunct w:val="0"/>
            <w:autoSpaceDE w:val="0"/>
            <w:autoSpaceDN w:val="0"/>
            <w:adjustRightInd w:val="0"/>
            <w:textAlignment w:val="baseline"/>
            <w:rPr>
              <w:rFonts w:cs="Arial"/>
              <w:b/>
              <w:noProof/>
              <w:color w:val="000000" w:themeColor="text1"/>
              <w:sz w:val="28"/>
              <w:szCs w:val="20"/>
            </w:rPr>
          </w:pPr>
        </w:p>
      </w:tc>
      <w:tc>
        <w:tcPr>
          <w:tcW w:w="5664" w:type="dxa"/>
          <w:shd w:val="clear" w:color="auto" w:fill="auto"/>
        </w:tcPr>
        <w:p w14:paraId="0F3508DE" w14:textId="77777777" w:rsidR="00B524C6" w:rsidRPr="009573F4" w:rsidRDefault="00B524C6" w:rsidP="00B524C6">
          <w:pPr>
            <w:overflowPunct w:val="0"/>
            <w:autoSpaceDE w:val="0"/>
            <w:autoSpaceDN w:val="0"/>
            <w:adjustRightInd w:val="0"/>
            <w:textAlignment w:val="baseline"/>
            <w:rPr>
              <w:rFonts w:cs="Arial"/>
              <w:noProof/>
              <w:color w:val="000000" w:themeColor="text1"/>
              <w:sz w:val="32"/>
              <w:szCs w:val="20"/>
            </w:rPr>
          </w:pPr>
        </w:p>
      </w:tc>
      <w:tc>
        <w:tcPr>
          <w:tcW w:w="2548" w:type="dxa"/>
          <w:shd w:val="clear" w:color="auto" w:fill="auto"/>
        </w:tcPr>
        <w:p w14:paraId="0F3508DF" w14:textId="77777777" w:rsidR="00B524C6" w:rsidRPr="007136D8" w:rsidRDefault="00B524C6" w:rsidP="00B524C6">
          <w:pPr>
            <w:tabs>
              <w:tab w:val="center" w:pos="4536"/>
              <w:tab w:val="left" w:pos="5103"/>
              <w:tab w:val="right" w:pos="9072"/>
            </w:tabs>
            <w:overflowPunct w:val="0"/>
            <w:autoSpaceDE w:val="0"/>
            <w:autoSpaceDN w:val="0"/>
            <w:adjustRightInd w:val="0"/>
            <w:jc w:val="right"/>
            <w:textAlignment w:val="baseline"/>
            <w:rPr>
              <w:rFonts w:cs="Arial"/>
              <w:color w:val="000000" w:themeColor="text1"/>
              <w:sz w:val="28"/>
              <w:szCs w:val="20"/>
            </w:rPr>
          </w:pPr>
        </w:p>
      </w:tc>
    </w:tr>
  </w:tbl>
  <w:p w14:paraId="0F3508E1" w14:textId="59630DAC" w:rsidR="00180EB2" w:rsidRPr="000D1398" w:rsidRDefault="001F3D6C">
    <w:pPr>
      <w:pStyle w:val="Topptekst"/>
    </w:pPr>
    <w:r w:rsidRPr="000D1398">
      <w:fldChar w:fldCharType="begin"/>
    </w:r>
    <w:r w:rsidR="009A244C">
      <w:instrText xml:space="preserve"> SET MEETING_RECORD_StartDateTime "14.02.2018 kl. 18:00" \* CharFormat</w:instrText>
    </w:r>
    <w:r w:rsidRPr="000D1398">
      <w:fldChar w:fldCharType="separate"/>
    </w:r>
    <w:bookmarkStart w:id="5" w:name="MEETING_RECORD_StartDateTime"/>
    <w:r w:rsidR="00F3328A">
      <w:rPr>
        <w:noProof/>
      </w:rPr>
      <w:t>14.02.2018 kl. 18:00</w:t>
    </w:r>
    <w:bookmarkEnd w:id="5"/>
    <w:r w:rsidRPr="000D1398">
      <w:fldChar w:fldCharType="end"/>
    </w:r>
    <w:r w:rsidRPr="000D1398">
      <w:fldChar w:fldCharType="begin"/>
    </w:r>
    <w:r w:rsidR="009A244C">
      <w:instrText xml:space="preserve"> SET MEETING_RECORD_CaseName "16/00091" \* CharFormat</w:instrText>
    </w:r>
    <w:r w:rsidRPr="000D1398">
      <w:fldChar w:fldCharType="separate"/>
    </w:r>
    <w:bookmarkStart w:id="6" w:name="Case_Name"/>
    <w:bookmarkStart w:id="7" w:name="MEETING_RECORD_CaseName"/>
    <w:r w:rsidR="00F3328A">
      <w:rPr>
        <w:noProof/>
      </w:rPr>
      <w:t>16/00091</w:t>
    </w:r>
    <w:bookmarkEnd w:id="7"/>
    <w:bookmarkEnd w:id="6"/>
    <w:r w:rsidRPr="000D1398">
      <w:fldChar w:fldCharType="end"/>
    </w:r>
    <w:r w:rsidRPr="000D1398">
      <w:fldChar w:fldCharType="begin"/>
    </w:r>
    <w:r w:rsidR="009A244C">
      <w:instrText xml:space="preserve"> SET APPOINTMENT_RECORDS_RECORD_starttime "" \* CharFormat</w:instrText>
    </w:r>
    <w:r w:rsidRPr="000D1398">
      <w:fldChar w:fldCharType="separate"/>
    </w:r>
    <w:bookmarkStart w:id="8" w:name="APPOINTMENT_RECORDS_RECORD_starttime"/>
    <w:bookmarkEnd w:id="8"/>
    <w:r w:rsidR="00F3328A">
      <w:rPr>
        <w:noProof/>
      </w:rPr>
      <w:t xml:space="preserve"> </w:t>
    </w:r>
    <w:r w:rsidRPr="000D1398">
      <w:fldChar w:fldCharType="end"/>
    </w:r>
    <w:r w:rsidRPr="000D1398">
      <w:fldChar w:fldCharType="begin"/>
    </w:r>
    <w:r w:rsidR="009A244C">
      <w:instrText xml:space="preserve"> SET APPOINTMENT_RECORDS_RECORD_boardname "" \* CharFormat</w:instrText>
    </w:r>
    <w:r w:rsidRPr="000D1398">
      <w:fldChar w:fldCharType="separate"/>
    </w:r>
    <w:bookmarkStart w:id="9" w:name="APPOINTMENT_RECORDS_RECORD_boardname"/>
    <w:bookmarkEnd w:id="9"/>
    <w:r w:rsidR="00F3328A">
      <w:rPr>
        <w:noProof/>
      </w:rPr>
      <w:t xml:space="preserve"> </w:t>
    </w:r>
    <w:r w:rsidRPr="000D1398">
      <w:fldChar w:fldCharType="end"/>
    </w:r>
    <w:r w:rsidRPr="000D1398">
      <w:fldChar w:fldCharType="begin"/>
    </w:r>
    <w:r w:rsidR="009A244C">
      <w:instrText xml:space="preserve"> SET APPOINTMENT_RECORDS_RECORD_subject "" \* CharFormat</w:instrText>
    </w:r>
    <w:r w:rsidRPr="000D1398">
      <w:fldChar w:fldCharType="separate"/>
    </w:r>
    <w:bookmarkStart w:id="10" w:name="APPOINTMENT_RECORDS_RECORD_subject"/>
    <w:bookmarkEnd w:id="10"/>
    <w:r w:rsidR="00F3328A">
      <w:rPr>
        <w:noProof/>
      </w:rPr>
      <w:t xml:space="preserve"> </w:t>
    </w:r>
    <w:r w:rsidRPr="000D1398">
      <w:fldChar w:fldCharType="end"/>
    </w:r>
    <w:r w:rsidRPr="000D1398">
      <w:fldChar w:fldCharType="begin"/>
    </w:r>
    <w:r w:rsidR="009A244C">
      <w:instrText xml:space="preserve"> SET MEETING_RECORD_Location "Formannskapssalen Vestby rådhus" \* CharFormat</w:instrText>
    </w:r>
    <w:r w:rsidRPr="000D1398">
      <w:fldChar w:fldCharType="separate"/>
    </w:r>
    <w:bookmarkStart w:id="11" w:name="MEETING_RECORD_Location"/>
    <w:r w:rsidR="00F3328A">
      <w:rPr>
        <w:noProof/>
      </w:rPr>
      <w:t>Formannskapssalen Vestby rådhus</w:t>
    </w:r>
    <w:bookmarkEnd w:id="11"/>
    <w:r w:rsidRPr="000D1398">
      <w:fldChar w:fldCharType="end"/>
    </w:r>
    <w:r w:rsidRPr="000D1398">
      <w:fldChar w:fldCharType="begin"/>
    </w:r>
    <w:r w:rsidR="009A244C">
      <w:instrText xml:space="preserve"> SET MEETING_RECORD_Secretary "" \* CharFormat</w:instrText>
    </w:r>
    <w:r w:rsidRPr="000D1398">
      <w:fldChar w:fldCharType="separate"/>
    </w:r>
    <w:bookmarkStart w:id="12" w:name="MEETING_RECORD_Secretary"/>
    <w:bookmarkEnd w:id="12"/>
    <w:r w:rsidR="00F3328A">
      <w:rPr>
        <w:noProof/>
      </w:rPr>
      <w:t xml:space="preserve"> </w:t>
    </w:r>
    <w:r w:rsidRPr="000D1398">
      <w:fldChar w:fldCharType="end"/>
    </w:r>
    <w:r w:rsidRPr="000D1398">
      <w:fldChar w:fldCharType="begin"/>
    </w:r>
    <w:r w:rsidR="009A244C">
      <w:instrText xml:space="preserve"> SET MEETING_RECORD_StartDate "14.02.2018" \* CharFormat</w:instrText>
    </w:r>
    <w:r w:rsidRPr="000D1398">
      <w:fldChar w:fldCharType="separate"/>
    </w:r>
    <w:bookmarkStart w:id="13" w:name="MEETING_RECORD_StartDate"/>
    <w:r w:rsidR="00F3328A">
      <w:rPr>
        <w:noProof/>
      </w:rPr>
      <w:t>14.02.2018</w:t>
    </w:r>
    <w:bookmarkEnd w:id="13"/>
    <w:r w:rsidRPr="000D1398">
      <w:fldChar w:fldCharType="end"/>
    </w:r>
    <w:r w:rsidRPr="000D1398">
      <w:fldChar w:fldCharType="begin"/>
    </w:r>
    <w:r w:rsidR="009A244C">
      <w:instrText xml:space="preserve"> SET MEETING_RECORD_BoardName "Havnestyret" \* CharFormat</w:instrText>
    </w:r>
    <w:r w:rsidRPr="000D1398">
      <w:fldChar w:fldCharType="separate"/>
    </w:r>
    <w:bookmarkStart w:id="14" w:name="MEETING_RECORD_BoardName"/>
    <w:r w:rsidR="00F3328A">
      <w:rPr>
        <w:noProof/>
      </w:rPr>
      <w:t>Havnestyret</w:t>
    </w:r>
    <w:bookmarkEnd w:id="14"/>
    <w:r w:rsidRPr="000D1398">
      <w:fldChar w:fldCharType="end"/>
    </w:r>
    <w:r w:rsidRPr="000D1398">
      <w:fldChar w:fldCharType="begin"/>
    </w:r>
    <w:r w:rsidR="009A244C">
      <w:instrText xml:space="preserve"> SET MEETING_ROOT_TAG_RECORD_StartDate "" \* CharFormat</w:instrText>
    </w:r>
    <w:r w:rsidRPr="000D1398">
      <w:fldChar w:fldCharType="separate"/>
    </w:r>
    <w:bookmarkStart w:id="15" w:name="MEETING_ROOT_TAG_RECORD_StartDate"/>
    <w:bookmarkEnd w:id="15"/>
    <w:r w:rsidR="00F3328A">
      <w:rPr>
        <w:noProof/>
      </w:rPr>
      <w:t xml:space="preserve"> </w:t>
    </w:r>
    <w:r w:rsidRPr="000D1398">
      <w:fldChar w:fldCharType="end"/>
    </w:r>
    <w:r w:rsidRPr="000D1398">
      <w:fldChar w:fldCharType="begin"/>
    </w:r>
    <w:r w:rsidR="009A244C">
      <w:instrText xml:space="preserve"> SET MEETING_ROOT_TAG_RECORD_Location "" \* CharFormat</w:instrText>
    </w:r>
    <w:r w:rsidRPr="000D1398">
      <w:fldChar w:fldCharType="separate"/>
    </w:r>
    <w:bookmarkStart w:id="16" w:name="MEETING_ROOT_TAG_RECORD_Location"/>
    <w:bookmarkEnd w:id="16"/>
    <w:r w:rsidR="00F3328A">
      <w:rPr>
        <w:noProof/>
      </w:rPr>
      <w:t xml:space="preserve"> </w:t>
    </w:r>
    <w:r w:rsidRPr="000D1398">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4D7C49"/>
    <w:multiLevelType w:val="hybridMultilevel"/>
    <w:tmpl w:val="AF2A55F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7E0A0FCA"/>
    <w:multiLevelType w:val="hybridMultilevel"/>
    <w:tmpl w:val="A68CC0C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7E111651"/>
    <w:multiLevelType w:val="hybridMultilevel"/>
    <w:tmpl w:val="CCF8DA6E"/>
    <w:lvl w:ilvl="0" w:tplc="0414000F">
      <w:start w:val="1"/>
      <w:numFmt w:val="decimal"/>
      <w:lvlText w:val="%1."/>
      <w:lvlJc w:val="left"/>
      <w:pPr>
        <w:ind w:left="360" w:hanging="360"/>
      </w:p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start w:val="1"/>
      <w:numFmt w:val="lowerLetter"/>
      <w:lvlText w:val="%5."/>
      <w:lvlJc w:val="left"/>
      <w:pPr>
        <w:ind w:left="3240" w:hanging="360"/>
      </w:pPr>
    </w:lvl>
    <w:lvl w:ilvl="5" w:tplc="0414001B">
      <w:start w:val="1"/>
      <w:numFmt w:val="lowerRoman"/>
      <w:lvlText w:val="%6."/>
      <w:lvlJc w:val="right"/>
      <w:pPr>
        <w:ind w:left="3960" w:hanging="180"/>
      </w:pPr>
    </w:lvl>
    <w:lvl w:ilvl="6" w:tplc="0414000F">
      <w:start w:val="1"/>
      <w:numFmt w:val="decimal"/>
      <w:lvlText w:val="%7."/>
      <w:lvlJc w:val="left"/>
      <w:pPr>
        <w:ind w:left="4680" w:hanging="360"/>
      </w:pPr>
    </w:lvl>
    <w:lvl w:ilvl="7" w:tplc="04140019">
      <w:start w:val="1"/>
      <w:numFmt w:val="lowerLetter"/>
      <w:lvlText w:val="%8."/>
      <w:lvlJc w:val="left"/>
      <w:pPr>
        <w:ind w:left="5400" w:hanging="360"/>
      </w:pPr>
    </w:lvl>
    <w:lvl w:ilvl="8" w:tplc="0414001B">
      <w:start w:val="1"/>
      <w:numFmt w:val="lowerRoman"/>
      <w:lvlText w:val="%9."/>
      <w:lvlJc w:val="right"/>
      <w:pPr>
        <w:ind w:left="612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126"/>
    <w:rsid w:val="00004949"/>
    <w:rsid w:val="00031539"/>
    <w:rsid w:val="00044DCB"/>
    <w:rsid w:val="00080C3B"/>
    <w:rsid w:val="000A78C3"/>
    <w:rsid w:val="000B49DB"/>
    <w:rsid w:val="000B5DB9"/>
    <w:rsid w:val="000D1398"/>
    <w:rsid w:val="000D6E52"/>
    <w:rsid w:val="00124219"/>
    <w:rsid w:val="001259BD"/>
    <w:rsid w:val="001336E8"/>
    <w:rsid w:val="00136654"/>
    <w:rsid w:val="00156FC5"/>
    <w:rsid w:val="00171E94"/>
    <w:rsid w:val="00173AFB"/>
    <w:rsid w:val="00176B73"/>
    <w:rsid w:val="00180EB2"/>
    <w:rsid w:val="001851C1"/>
    <w:rsid w:val="001C54B3"/>
    <w:rsid w:val="001E09B4"/>
    <w:rsid w:val="001F3D6C"/>
    <w:rsid w:val="00201C6F"/>
    <w:rsid w:val="002075B8"/>
    <w:rsid w:val="0022618B"/>
    <w:rsid w:val="002268DF"/>
    <w:rsid w:val="00293ECE"/>
    <w:rsid w:val="002A0D3B"/>
    <w:rsid w:val="002C38EE"/>
    <w:rsid w:val="002C5F1E"/>
    <w:rsid w:val="00316E01"/>
    <w:rsid w:val="00340EF7"/>
    <w:rsid w:val="0035203D"/>
    <w:rsid w:val="00365440"/>
    <w:rsid w:val="00375758"/>
    <w:rsid w:val="00390B61"/>
    <w:rsid w:val="003A29FA"/>
    <w:rsid w:val="00402C6E"/>
    <w:rsid w:val="00403264"/>
    <w:rsid w:val="00411DC3"/>
    <w:rsid w:val="0042300E"/>
    <w:rsid w:val="0045276A"/>
    <w:rsid w:val="00463F4E"/>
    <w:rsid w:val="004730F1"/>
    <w:rsid w:val="00494E45"/>
    <w:rsid w:val="004C7BAB"/>
    <w:rsid w:val="004D2BCC"/>
    <w:rsid w:val="004E6C76"/>
    <w:rsid w:val="005014B6"/>
    <w:rsid w:val="00541402"/>
    <w:rsid w:val="005446DE"/>
    <w:rsid w:val="00553354"/>
    <w:rsid w:val="005736F5"/>
    <w:rsid w:val="0058478F"/>
    <w:rsid w:val="005D7929"/>
    <w:rsid w:val="005F4B89"/>
    <w:rsid w:val="00614C99"/>
    <w:rsid w:val="00642676"/>
    <w:rsid w:val="00651968"/>
    <w:rsid w:val="006C1B2F"/>
    <w:rsid w:val="006E61C1"/>
    <w:rsid w:val="006E634F"/>
    <w:rsid w:val="006F41E2"/>
    <w:rsid w:val="00706168"/>
    <w:rsid w:val="007534D2"/>
    <w:rsid w:val="007D7BEB"/>
    <w:rsid w:val="007E12D1"/>
    <w:rsid w:val="007F28BC"/>
    <w:rsid w:val="00805617"/>
    <w:rsid w:val="0082551D"/>
    <w:rsid w:val="00832FAA"/>
    <w:rsid w:val="00840EEC"/>
    <w:rsid w:val="00851E6A"/>
    <w:rsid w:val="008550B3"/>
    <w:rsid w:val="00856B02"/>
    <w:rsid w:val="00857AA7"/>
    <w:rsid w:val="00881E03"/>
    <w:rsid w:val="00897152"/>
    <w:rsid w:val="008A1157"/>
    <w:rsid w:val="008A4AFB"/>
    <w:rsid w:val="008C7D2A"/>
    <w:rsid w:val="008D3946"/>
    <w:rsid w:val="008D5B45"/>
    <w:rsid w:val="00905A39"/>
    <w:rsid w:val="00913779"/>
    <w:rsid w:val="0092089E"/>
    <w:rsid w:val="00940F93"/>
    <w:rsid w:val="009471FA"/>
    <w:rsid w:val="009A244C"/>
    <w:rsid w:val="009A41C8"/>
    <w:rsid w:val="009A5659"/>
    <w:rsid w:val="009E3842"/>
    <w:rsid w:val="009E4839"/>
    <w:rsid w:val="009F1801"/>
    <w:rsid w:val="009F7865"/>
    <w:rsid w:val="00A005BB"/>
    <w:rsid w:val="00A25126"/>
    <w:rsid w:val="00A31008"/>
    <w:rsid w:val="00A33A2C"/>
    <w:rsid w:val="00A641F1"/>
    <w:rsid w:val="00A64D79"/>
    <w:rsid w:val="00A67404"/>
    <w:rsid w:val="00A86BCF"/>
    <w:rsid w:val="00AA08E9"/>
    <w:rsid w:val="00AB2E0C"/>
    <w:rsid w:val="00AC4B72"/>
    <w:rsid w:val="00AF0120"/>
    <w:rsid w:val="00B01BA5"/>
    <w:rsid w:val="00B141CC"/>
    <w:rsid w:val="00B1693A"/>
    <w:rsid w:val="00B524C6"/>
    <w:rsid w:val="00B66B29"/>
    <w:rsid w:val="00B8040E"/>
    <w:rsid w:val="00B8569E"/>
    <w:rsid w:val="00B85AB5"/>
    <w:rsid w:val="00BA6035"/>
    <w:rsid w:val="00C114F4"/>
    <w:rsid w:val="00C2251F"/>
    <w:rsid w:val="00C340D6"/>
    <w:rsid w:val="00C523DC"/>
    <w:rsid w:val="00C67F32"/>
    <w:rsid w:val="00C72FF6"/>
    <w:rsid w:val="00C825B3"/>
    <w:rsid w:val="00C92183"/>
    <w:rsid w:val="00CA6118"/>
    <w:rsid w:val="00CB057E"/>
    <w:rsid w:val="00CB7C84"/>
    <w:rsid w:val="00CC0CEA"/>
    <w:rsid w:val="00CD4E19"/>
    <w:rsid w:val="00CE0EC0"/>
    <w:rsid w:val="00CE61F3"/>
    <w:rsid w:val="00D0074E"/>
    <w:rsid w:val="00D06673"/>
    <w:rsid w:val="00D07820"/>
    <w:rsid w:val="00D43346"/>
    <w:rsid w:val="00D53750"/>
    <w:rsid w:val="00D76858"/>
    <w:rsid w:val="00D97F58"/>
    <w:rsid w:val="00DA0115"/>
    <w:rsid w:val="00E0748C"/>
    <w:rsid w:val="00E36731"/>
    <w:rsid w:val="00E449CD"/>
    <w:rsid w:val="00E53F18"/>
    <w:rsid w:val="00E64E02"/>
    <w:rsid w:val="00E76340"/>
    <w:rsid w:val="00E92C42"/>
    <w:rsid w:val="00EC6D05"/>
    <w:rsid w:val="00ED41E1"/>
    <w:rsid w:val="00F21EE3"/>
    <w:rsid w:val="00F3328A"/>
    <w:rsid w:val="00F465E3"/>
    <w:rsid w:val="00F50708"/>
    <w:rsid w:val="00F50FC9"/>
    <w:rsid w:val="00F83F3F"/>
    <w:rsid w:val="00F9577F"/>
    <w:rsid w:val="00FA31CB"/>
    <w:rsid w:val="00FA53E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F35089D"/>
  <w15:docId w15:val="{F34F2717-7C9F-4C00-BEBA-D1F7AEEBD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BEB"/>
    <w:rPr>
      <w:rFonts w:ascii="Arial" w:hAnsi="Arial"/>
      <w:sz w:val="24"/>
      <w:szCs w:val="24"/>
      <w:lang w:eastAsia="en-US"/>
    </w:rPr>
  </w:style>
  <w:style w:type="paragraph" w:styleId="Overskrift1">
    <w:name w:val="heading 1"/>
    <w:basedOn w:val="Normal"/>
    <w:next w:val="Normal"/>
    <w:qFormat/>
    <w:rsid w:val="007D7BEB"/>
    <w:pPr>
      <w:keepNext/>
      <w:spacing w:before="240" w:after="60"/>
      <w:jc w:val="center"/>
      <w:outlineLvl w:val="0"/>
    </w:pPr>
    <w:rPr>
      <w:b/>
      <w:kern w:val="28"/>
      <w:sz w:val="36"/>
      <w:szCs w:val="20"/>
    </w:rPr>
  </w:style>
  <w:style w:type="paragraph" w:styleId="Overskrift2">
    <w:name w:val="heading 2"/>
    <w:basedOn w:val="Normal"/>
    <w:next w:val="Normal"/>
    <w:qFormat/>
    <w:rsid w:val="007D7BEB"/>
    <w:pPr>
      <w:keepNext/>
      <w:tabs>
        <w:tab w:val="left" w:pos="993"/>
        <w:tab w:val="left" w:pos="2835"/>
      </w:tabs>
      <w:outlineLvl w:val="1"/>
    </w:pPr>
    <w:rPr>
      <w:b/>
      <w:szCs w:val="20"/>
      <w:lang w:val="nn-NO"/>
    </w:rPr>
  </w:style>
  <w:style w:type="paragraph" w:styleId="Overskrift3">
    <w:name w:val="heading 3"/>
    <w:basedOn w:val="Normal"/>
    <w:next w:val="Normal"/>
    <w:qFormat/>
    <w:rsid w:val="007D7BEB"/>
    <w:pPr>
      <w:keepNext/>
      <w:jc w:val="center"/>
      <w:outlineLvl w:val="2"/>
    </w:pPr>
    <w:rPr>
      <w: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7D7BEB"/>
    <w:pPr>
      <w:tabs>
        <w:tab w:val="center" w:pos="4536"/>
        <w:tab w:val="right" w:pos="9072"/>
      </w:tabs>
    </w:pPr>
    <w:rPr>
      <w:szCs w:val="20"/>
      <w:lang w:val="nn-NO"/>
    </w:rPr>
  </w:style>
  <w:style w:type="paragraph" w:styleId="Bunntekst">
    <w:name w:val="footer"/>
    <w:basedOn w:val="Normal"/>
    <w:link w:val="BunntekstTegn"/>
    <w:uiPriority w:val="99"/>
    <w:rsid w:val="007D7BEB"/>
    <w:pPr>
      <w:tabs>
        <w:tab w:val="center" w:pos="4536"/>
        <w:tab w:val="right" w:pos="9072"/>
      </w:tabs>
    </w:pPr>
    <w:rPr>
      <w:szCs w:val="20"/>
      <w:lang w:val="nn-NO"/>
    </w:rPr>
  </w:style>
  <w:style w:type="character" w:styleId="Sidetall">
    <w:name w:val="page number"/>
    <w:basedOn w:val="Standardskriftforavsnitt"/>
    <w:rsid w:val="007D7BEB"/>
  </w:style>
  <w:style w:type="paragraph" w:customStyle="1" w:styleId="UOff">
    <w:name w:val="UOff"/>
    <w:basedOn w:val="Normal"/>
    <w:rsid w:val="007D7BEB"/>
    <w:pPr>
      <w:jc w:val="right"/>
    </w:pPr>
    <w:rPr>
      <w:i/>
    </w:rPr>
  </w:style>
  <w:style w:type="paragraph" w:customStyle="1" w:styleId="MUHeading2">
    <w:name w:val="MU_Heading_2"/>
    <w:basedOn w:val="Normal"/>
    <w:next w:val="Normal"/>
    <w:rsid w:val="007D7BEB"/>
    <w:pPr>
      <w:spacing w:before="240"/>
    </w:pPr>
    <w:rPr>
      <w:b/>
      <w:szCs w:val="20"/>
    </w:rPr>
  </w:style>
  <w:style w:type="paragraph" w:customStyle="1" w:styleId="MUTitle">
    <w:name w:val="MU_Title"/>
    <w:basedOn w:val="Normal"/>
    <w:next w:val="Normal"/>
    <w:rsid w:val="007D7BEB"/>
    <w:rPr>
      <w:b/>
      <w:szCs w:val="20"/>
    </w:rPr>
  </w:style>
  <w:style w:type="paragraph" w:customStyle="1" w:styleId="MUCaseTitle2">
    <w:name w:val="MU_CaseTitle_2"/>
    <w:basedOn w:val="Normal"/>
    <w:next w:val="Normal"/>
    <w:rsid w:val="007D7BEB"/>
    <w:rPr>
      <w:b/>
      <w:sz w:val="28"/>
    </w:rPr>
  </w:style>
  <w:style w:type="paragraph" w:customStyle="1" w:styleId="MUCaseTitle">
    <w:name w:val="MU_CaseTitle"/>
    <w:basedOn w:val="Normal"/>
    <w:next w:val="Normal"/>
    <w:rsid w:val="007D7BEB"/>
    <w:pPr>
      <w:keepNext/>
      <w:keepLines/>
      <w:spacing w:before="600" w:after="600"/>
    </w:pPr>
    <w:rPr>
      <w:b/>
    </w:rPr>
  </w:style>
  <w:style w:type="character" w:styleId="Merknadsreferanse">
    <w:name w:val="annotation reference"/>
    <w:basedOn w:val="Standardskriftforavsnitt"/>
    <w:semiHidden/>
    <w:rsid w:val="007D7BEB"/>
    <w:rPr>
      <w:sz w:val="16"/>
      <w:szCs w:val="16"/>
    </w:rPr>
  </w:style>
  <w:style w:type="paragraph" w:styleId="Merknadstekst">
    <w:name w:val="annotation text"/>
    <w:basedOn w:val="Normal"/>
    <w:semiHidden/>
    <w:rsid w:val="007D7BEB"/>
    <w:rPr>
      <w:sz w:val="20"/>
      <w:szCs w:val="20"/>
    </w:rPr>
  </w:style>
  <w:style w:type="paragraph" w:styleId="Kommentaremne">
    <w:name w:val="annotation subject"/>
    <w:basedOn w:val="Merknadstekst"/>
    <w:next w:val="Merknadstekst"/>
    <w:semiHidden/>
    <w:rsid w:val="007D7BEB"/>
    <w:rPr>
      <w:b/>
      <w:bCs/>
    </w:rPr>
  </w:style>
  <w:style w:type="paragraph" w:styleId="Bobletekst">
    <w:name w:val="Balloon Text"/>
    <w:basedOn w:val="Normal"/>
    <w:semiHidden/>
    <w:rsid w:val="007D7BEB"/>
    <w:rPr>
      <w:rFonts w:ascii="Tahoma" w:hAnsi="Tahoma" w:cs="Tahoma"/>
      <w:sz w:val="16"/>
      <w:szCs w:val="16"/>
    </w:rPr>
  </w:style>
  <w:style w:type="paragraph" w:customStyle="1" w:styleId="saksfrml">
    <w:name w:val="saksfrml"/>
    <w:basedOn w:val="Normal"/>
    <w:rsid w:val="007D7BEB"/>
    <w:rPr>
      <w:rFonts w:ascii="Times New (W1)" w:hAnsi="Times New (W1)"/>
      <w:b/>
    </w:rPr>
  </w:style>
  <w:style w:type="character" w:styleId="Hyperkobling">
    <w:name w:val="Hyperlink"/>
    <w:basedOn w:val="Standardskriftforavsnitt"/>
    <w:rsid w:val="007D7BEB"/>
    <w:rPr>
      <w:color w:val="0000FF"/>
      <w:u w:val="single"/>
    </w:rPr>
  </w:style>
  <w:style w:type="character" w:customStyle="1" w:styleId="BunntekstTegn">
    <w:name w:val="Bunntekst Tegn"/>
    <w:basedOn w:val="Standardskriftforavsnitt"/>
    <w:link w:val="Bunntekst"/>
    <w:uiPriority w:val="99"/>
    <w:rsid w:val="007D7BEB"/>
    <w:rPr>
      <w:rFonts w:ascii="Arial" w:hAnsi="Arial"/>
      <w:sz w:val="24"/>
      <w:lang w:val="nn-NO" w:eastAsia="en-US"/>
    </w:rPr>
  </w:style>
  <w:style w:type="paragraph" w:customStyle="1" w:styleId="MUItalic">
    <w:name w:val="MU_Italic"/>
    <w:basedOn w:val="Normal"/>
    <w:next w:val="Normal"/>
    <w:qFormat/>
    <w:rsid w:val="007D7BEB"/>
    <w:pPr>
      <w:jc w:val="right"/>
    </w:pPr>
    <w:rPr>
      <w:i/>
    </w:rPr>
  </w:style>
  <w:style w:type="character" w:styleId="Plassholdertekst">
    <w:name w:val="Placeholder Text"/>
    <w:basedOn w:val="Standardskriftforavsnitt"/>
    <w:uiPriority w:val="99"/>
    <w:semiHidden/>
    <w:rsid w:val="007D7BEB"/>
    <w:rPr>
      <w:color w:val="808080"/>
    </w:rPr>
  </w:style>
  <w:style w:type="paragraph" w:customStyle="1" w:styleId="Topptekst14bold">
    <w:name w:val="Topptekst_14bold"/>
    <w:basedOn w:val="Topptekst"/>
    <w:rsid w:val="007D7BEB"/>
    <w:rPr>
      <w:b/>
      <w:sz w:val="28"/>
      <w:szCs w:val="28"/>
    </w:rPr>
  </w:style>
  <w:style w:type="paragraph" w:styleId="Listeavsnitt">
    <w:name w:val="List Paragraph"/>
    <w:basedOn w:val="Normal"/>
    <w:uiPriority w:val="34"/>
    <w:qFormat/>
    <w:rsid w:val="009A244C"/>
    <w:pPr>
      <w:ind w:left="720"/>
      <w:contextualSpacing/>
    </w:pPr>
    <w:rPr>
      <w:rFonts w:eastAsiaTheme="minorHAnsi" w:cstheme="minorBidi"/>
      <w:szCs w:val="22"/>
      <w:lang w:eastAsia="nb-NO"/>
    </w:rPr>
  </w:style>
  <w:style w:type="paragraph" w:customStyle="1" w:styleId="Default">
    <w:name w:val="Default"/>
    <w:rsid w:val="009A244C"/>
    <w:pPr>
      <w:autoSpaceDE w:val="0"/>
      <w:autoSpaceDN w:val="0"/>
      <w:adjustRightInd w:val="0"/>
    </w:pPr>
    <w:rPr>
      <w:rFonts w:ascii="Arial" w:eastAsiaTheme="minorHAnsi" w:hAnsi="Arial" w:cs="Arial"/>
      <w:color w:val="000000"/>
      <w:sz w:val="24"/>
      <w:szCs w:val="24"/>
      <w:lang w:eastAsia="en-US"/>
    </w:rPr>
  </w:style>
  <w:style w:type="paragraph" w:styleId="Ingenmellomrom">
    <w:name w:val="No Spacing"/>
    <w:uiPriority w:val="1"/>
    <w:qFormat/>
    <w:rsid w:val="009A244C"/>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hyperlink" Target="mailto:Elin.tokerod@vestby.kommune.no" TargetMode="Externa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oleObject" Target="embeddings/oleObject7.bin"/><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9.bin"/><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emf"/><Relationship Id="rId30" Type="http://schemas.openxmlformats.org/officeDocument/2006/relationships/footer" Target="footer1.xml"/><Relationship Id="rId35"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http://prod360vk.kommune.local/360templates/Vestby%20MU%20Moteinnkalling%20SP%20jan%202017.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449E64FC61E469C9B327AEF04E95D15"/>
        <w:category>
          <w:name w:val="General"/>
          <w:gallery w:val="placeholder"/>
        </w:category>
        <w:types>
          <w:type w:val="bbPlcHdr"/>
        </w:types>
        <w:behaviors>
          <w:behavior w:val="content"/>
        </w:behaviors>
        <w:guid w:val="{B934F5E3-E9EC-4279-A993-361D511D1A42}"/>
      </w:docPartPr>
      <w:docPartBody>
        <w:p w:rsidR="00D73DF1" w:rsidRDefault="00B61DE3" w:rsidP="00B61DE3">
          <w:pPr>
            <w:pStyle w:val="7449E64FC61E469C9B327AEF04E95D15"/>
          </w:pPr>
          <w:r w:rsidRPr="002112DB">
            <w:rPr>
              <w:rStyle w:val="Plassholdertekst"/>
            </w:rPr>
            <w:t>Klikk her for å skrive inn en dato.</w:t>
          </w:r>
        </w:p>
      </w:docPartBody>
    </w:docPart>
    <w:docPart>
      <w:docPartPr>
        <w:name w:val="F9B2E61F72764DF6B1F9519FDD5D4A5F"/>
        <w:category>
          <w:name w:val="Generelt"/>
          <w:gallery w:val="placeholder"/>
        </w:category>
        <w:types>
          <w:type w:val="bbPlcHdr"/>
        </w:types>
        <w:behaviors>
          <w:behavior w:val="content"/>
        </w:behaviors>
        <w:guid w:val="{EAB506B9-7355-43EE-BA8D-67F6190EAC0A}"/>
      </w:docPartPr>
      <w:docPartBody>
        <w:p w:rsidR="00C0236C" w:rsidRDefault="0083560C" w:rsidP="0083560C">
          <w:pPr>
            <w:pStyle w:val="F9B2E61F72764DF6B1F9519FDD5D4A5F"/>
          </w:pPr>
          <w:r w:rsidRPr="00832BEB">
            <w:rPr>
              <w:rStyle w:val="Plassholdertekst"/>
            </w:rPr>
            <w:t>Click here to enter text.</w:t>
          </w:r>
        </w:p>
      </w:docPartBody>
    </w:docPart>
    <w:docPart>
      <w:docPartPr>
        <w:name w:val="A02292BCC38D478FBDFB247A79E3E207"/>
        <w:category>
          <w:name w:val="Generelt"/>
          <w:gallery w:val="placeholder"/>
        </w:category>
        <w:types>
          <w:type w:val="bbPlcHdr"/>
        </w:types>
        <w:behaviors>
          <w:behavior w:val="content"/>
        </w:behaviors>
        <w:guid w:val="{3C7B8E35-E5A5-4E75-9079-C67E0E56E6F8}"/>
      </w:docPartPr>
      <w:docPartBody>
        <w:p w:rsidR="00C0236C" w:rsidRDefault="0083560C" w:rsidP="0083560C">
          <w:pPr>
            <w:pStyle w:val="A02292BCC38D478FBDFB247A79E3E207"/>
          </w:pPr>
          <w:r w:rsidRPr="00E038A3">
            <w:rPr>
              <w:rFonts w:cs="Arial"/>
            </w:rPr>
            <w:t>Skriv inn forslag til vedtak</w:t>
          </w:r>
        </w:p>
      </w:docPartBody>
    </w:docPart>
    <w:docPart>
      <w:docPartPr>
        <w:name w:val="CBDDB52449814BCE86D94171F7D7B839"/>
        <w:category>
          <w:name w:val="Generelt"/>
          <w:gallery w:val="placeholder"/>
        </w:category>
        <w:types>
          <w:type w:val="bbPlcHdr"/>
        </w:types>
        <w:behaviors>
          <w:behavior w:val="content"/>
        </w:behaviors>
        <w:guid w:val="{72172827-E6C9-4434-AA74-AE1F2011D78C}"/>
      </w:docPartPr>
      <w:docPartBody>
        <w:p w:rsidR="00C0236C" w:rsidRDefault="0083560C" w:rsidP="0083560C">
          <w:pPr>
            <w:pStyle w:val="CBDDB52449814BCE86D94171F7D7B839"/>
          </w:pPr>
          <w:r w:rsidRPr="00832BEB">
            <w:rPr>
              <w:rStyle w:val="Plassholdertekst"/>
            </w:rPr>
            <w:t>Click here to enter text.</w:t>
          </w:r>
        </w:p>
      </w:docPartBody>
    </w:docPart>
    <w:docPart>
      <w:docPartPr>
        <w:name w:val="893CC0A962904C6D8E97D58BF316DCCC"/>
        <w:category>
          <w:name w:val="Generelt"/>
          <w:gallery w:val="placeholder"/>
        </w:category>
        <w:types>
          <w:type w:val="bbPlcHdr"/>
        </w:types>
        <w:behaviors>
          <w:behavior w:val="content"/>
        </w:behaviors>
        <w:guid w:val="{E5472F35-1FE3-401C-8B76-CAEE5A53F14F}"/>
      </w:docPartPr>
      <w:docPartBody>
        <w:p w:rsidR="00C0236C" w:rsidRDefault="0083560C" w:rsidP="0083560C">
          <w:pPr>
            <w:pStyle w:val="893CC0A962904C6D8E97D58BF316DCCC"/>
          </w:pPr>
          <w:r w:rsidRPr="00832BEB">
            <w:rPr>
              <w:rStyle w:val="Plassholdertekst"/>
            </w:rPr>
            <w:t>Click here to enter text.</w:t>
          </w:r>
        </w:p>
      </w:docPartBody>
    </w:docPart>
    <w:docPart>
      <w:docPartPr>
        <w:name w:val="1BB06162B8DF4B2D8772DFC33D55A88D"/>
        <w:category>
          <w:name w:val="Generelt"/>
          <w:gallery w:val="placeholder"/>
        </w:category>
        <w:types>
          <w:type w:val="bbPlcHdr"/>
        </w:types>
        <w:behaviors>
          <w:behavior w:val="content"/>
        </w:behaviors>
        <w:guid w:val="{D2B87678-F980-4A7E-9D52-F72B44DDCFB5}"/>
      </w:docPartPr>
      <w:docPartBody>
        <w:p w:rsidR="00C0236C" w:rsidRDefault="0083560C" w:rsidP="0083560C">
          <w:pPr>
            <w:pStyle w:val="1BB06162B8DF4B2D8772DFC33D55A88D"/>
          </w:pPr>
          <w:r w:rsidRPr="00832BEB">
            <w:rPr>
              <w:rStyle w:val="Plassholdertekst"/>
            </w:rPr>
            <w:t>Click here to enter text.</w:t>
          </w:r>
        </w:p>
      </w:docPartBody>
    </w:docPart>
    <w:docPart>
      <w:docPartPr>
        <w:name w:val="2D158EA579534D9395CF6A83537F698F"/>
        <w:category>
          <w:name w:val="Generelt"/>
          <w:gallery w:val="placeholder"/>
        </w:category>
        <w:types>
          <w:type w:val="bbPlcHdr"/>
        </w:types>
        <w:behaviors>
          <w:behavior w:val="content"/>
        </w:behaviors>
        <w:guid w:val="{82D62B7D-9171-45A3-AED3-E76919FA043A}"/>
      </w:docPartPr>
      <w:docPartBody>
        <w:p w:rsidR="00C0236C" w:rsidRDefault="0083560C" w:rsidP="0083560C">
          <w:pPr>
            <w:pStyle w:val="2D158EA579534D9395CF6A83537F698F"/>
          </w:pPr>
          <w:r w:rsidRPr="00E038A3">
            <w:rPr>
              <w:rFonts w:cs="Arial"/>
            </w:rPr>
            <w:t>Skriv inn forslag til vedtak</w:t>
          </w:r>
        </w:p>
      </w:docPartBody>
    </w:docPart>
    <w:docPart>
      <w:docPartPr>
        <w:name w:val="5F8C2DF75DAF4D34BAE81CDA6B65C8BE"/>
        <w:category>
          <w:name w:val="Generelt"/>
          <w:gallery w:val="placeholder"/>
        </w:category>
        <w:types>
          <w:type w:val="bbPlcHdr"/>
        </w:types>
        <w:behaviors>
          <w:behavior w:val="content"/>
        </w:behaviors>
        <w:guid w:val="{406D2642-16FD-4C56-A905-0BB519880926}"/>
      </w:docPartPr>
      <w:docPartBody>
        <w:p w:rsidR="00C0236C" w:rsidRDefault="0083560C" w:rsidP="0083560C">
          <w:pPr>
            <w:pStyle w:val="5F8C2DF75DAF4D34BAE81CDA6B65C8BE"/>
          </w:pPr>
          <w:r w:rsidRPr="00832BEB">
            <w:rPr>
              <w:rStyle w:val="Plassholdertekst"/>
            </w:rPr>
            <w:t>Click here to enter text.</w:t>
          </w:r>
        </w:p>
      </w:docPartBody>
    </w:docPart>
    <w:docPart>
      <w:docPartPr>
        <w:name w:val="32E772B456184F0E92E367D4129D5496"/>
        <w:category>
          <w:name w:val="Generelt"/>
          <w:gallery w:val="placeholder"/>
        </w:category>
        <w:types>
          <w:type w:val="bbPlcHdr"/>
        </w:types>
        <w:behaviors>
          <w:behavior w:val="content"/>
        </w:behaviors>
        <w:guid w:val="{B5746805-7BA6-4FF8-9D65-3CF25C3EE3FF}"/>
      </w:docPartPr>
      <w:docPartBody>
        <w:p w:rsidR="00C0236C" w:rsidRDefault="0083560C" w:rsidP="0083560C">
          <w:pPr>
            <w:pStyle w:val="32E772B456184F0E92E367D4129D5496"/>
          </w:pPr>
          <w:r w:rsidRPr="00832BEB">
            <w:rPr>
              <w:rStyle w:val="Plassholderteks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DE3"/>
    <w:rsid w:val="00251B7E"/>
    <w:rsid w:val="00384CEA"/>
    <w:rsid w:val="006A49EE"/>
    <w:rsid w:val="0083560C"/>
    <w:rsid w:val="00A41F09"/>
    <w:rsid w:val="00B61DE3"/>
    <w:rsid w:val="00C0236C"/>
    <w:rsid w:val="00D73DF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DE3"/>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83560C"/>
    <w:rPr>
      <w:color w:val="808080"/>
    </w:rPr>
  </w:style>
  <w:style w:type="paragraph" w:customStyle="1" w:styleId="7449E64FC61E469C9B327AEF04E95D15">
    <w:name w:val="7449E64FC61E469C9B327AEF04E95D15"/>
    <w:rsid w:val="00B61DE3"/>
  </w:style>
  <w:style w:type="paragraph" w:customStyle="1" w:styleId="F9B2E61F72764DF6B1F9519FDD5D4A5F">
    <w:name w:val="F9B2E61F72764DF6B1F9519FDD5D4A5F"/>
    <w:rsid w:val="0083560C"/>
  </w:style>
  <w:style w:type="paragraph" w:customStyle="1" w:styleId="A02292BCC38D478FBDFB247A79E3E207">
    <w:name w:val="A02292BCC38D478FBDFB247A79E3E207"/>
    <w:rsid w:val="0083560C"/>
  </w:style>
  <w:style w:type="paragraph" w:customStyle="1" w:styleId="CBDDB52449814BCE86D94171F7D7B839">
    <w:name w:val="CBDDB52449814BCE86D94171F7D7B839"/>
    <w:rsid w:val="0083560C"/>
  </w:style>
  <w:style w:type="paragraph" w:customStyle="1" w:styleId="893CC0A962904C6D8E97D58BF316DCCC">
    <w:name w:val="893CC0A962904C6D8E97D58BF316DCCC"/>
    <w:rsid w:val="0083560C"/>
  </w:style>
  <w:style w:type="paragraph" w:customStyle="1" w:styleId="1BB06162B8DF4B2D8772DFC33D55A88D">
    <w:name w:val="1BB06162B8DF4B2D8772DFC33D55A88D"/>
    <w:rsid w:val="0083560C"/>
  </w:style>
  <w:style w:type="paragraph" w:customStyle="1" w:styleId="2D158EA579534D9395CF6A83537F698F">
    <w:name w:val="2D158EA579534D9395CF6A83537F698F"/>
    <w:rsid w:val="0083560C"/>
  </w:style>
  <w:style w:type="paragraph" w:customStyle="1" w:styleId="5F8C2DF75DAF4D34BAE81CDA6B65C8BE">
    <w:name w:val="5F8C2DF75DAF4D34BAE81CDA6B65C8BE"/>
    <w:rsid w:val="0083560C"/>
  </w:style>
  <w:style w:type="paragraph" w:customStyle="1" w:styleId="32E772B456184F0E92E367D4129D5496">
    <w:name w:val="32E772B456184F0E92E367D4129D5496"/>
    <w:rsid w:val="008356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Vestby%20MU%20Moteinnkalling%20SP%20jan%202017.dotm</Template>
  <TotalTime>5</TotalTime>
  <Pages>13</Pages>
  <Words>3525</Words>
  <Characters>21313</Characters>
  <Application>Microsoft Office Word</Application>
  <DocSecurity>0</DocSecurity>
  <Lines>177</Lines>
  <Paragraphs>49</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Agenda Havnestyret 14.02.2018 kl. 18:00</vt:lpstr>
      <vt:lpstr>Møteinnkalling</vt:lpstr>
    </vt:vector>
  </TitlesOfParts>
  <Company>Havnestyret</Company>
  <LinksUpToDate>false</LinksUpToDate>
  <CharactersWithSpaces>24789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Havnestyret 14.02.2018 kl. 18:00</dc:title>
  <dc:creator>Elin Tokerød</dc:creator>
  <cp:lastModifiedBy>Elin Tokerød</cp:lastModifiedBy>
  <cp:revision>3</cp:revision>
  <cp:lastPrinted>1900-12-31T23:00:00Z</cp:lastPrinted>
  <dcterms:created xsi:type="dcterms:W3CDTF">2018-02-06T08:53:00Z</dcterms:created>
  <dcterms:modified xsi:type="dcterms:W3CDTF">2018-02-06T09:20:00Z</dcterms:modified>
  <cp:category>Møte utvalg for Public 360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
    </vt:lpwstr>
  </property>
  <property fmtid="{D5CDD505-2E9C-101B-9397-08002B2CF9AE}" pid="3" name="verId">
    <vt:lpwstr>
    </vt:lpwstr>
  </property>
  <property fmtid="{D5CDD505-2E9C-101B-9397-08002B2CF9AE}" pid="4" name="templateId">
    <vt:lpwstr>200022</vt:lpwstr>
  </property>
  <property fmtid="{D5CDD505-2E9C-101B-9397-08002B2CF9AE}" pid="5" name="fileId">
    <vt:lpwstr>
    </vt:lpwstr>
  </property>
  <property fmtid="{D5CDD505-2E9C-101B-9397-08002B2CF9AE}" pid="6" name="filePath">
    <vt:lpwstr>\\FO360WEBK01A@3002\PersonalLibraries\vk\a11eltok\viewed files</vt:lpwstr>
  </property>
  <property fmtid="{D5CDD505-2E9C-101B-9397-08002B2CF9AE}" pid="7" name="templateFilePath">
    <vt:lpwstr>\\FO360FIL01.KOMMUNE.LOCAL\docprod_PROD360VK\templates\Vestby MU Moteinnkalling SP jan 2017.dotm</vt:lpwstr>
  </property>
  <property fmtid="{D5CDD505-2E9C-101B-9397-08002B2CF9AE}" pid="8" name="filePathOneNote">
    <vt:lpwstr>\\FO360WEBK01A\360users_PROD360VK\onenote\vk\a11eltok\</vt:lpwstr>
  </property>
  <property fmtid="{D5CDD505-2E9C-101B-9397-08002B2CF9AE}" pid="9" name="comment">
    <vt:lpwstr>
    </vt:lpwstr>
  </property>
  <property fmtid="{D5CDD505-2E9C-101B-9397-08002B2CF9AE}" pid="10" name="sourceId">
    <vt:lpwstr>350327</vt:lpwstr>
  </property>
  <property fmtid="{D5CDD505-2E9C-101B-9397-08002B2CF9AE}" pid="11" name="module">
    <vt:lpwstr>Contact</vt:lpwstr>
  </property>
  <property fmtid="{D5CDD505-2E9C-101B-9397-08002B2CF9AE}" pid="12" name="customParams">
    <vt:lpwstr>
    </vt:lpwstr>
  </property>
  <property fmtid="{D5CDD505-2E9C-101B-9397-08002B2CF9AE}" pid="13" name="createdBy">
    <vt:lpwstr>vk\a11eltok</vt:lpwstr>
  </property>
  <property fmtid="{D5CDD505-2E9C-101B-9397-08002B2CF9AE}" pid="14" name="modifiedBy">
    <vt:lpwstr>vk\a11eltok</vt:lpwstr>
  </property>
  <property fmtid="{D5CDD505-2E9C-101B-9397-08002B2CF9AE}" pid="15" name="serverName">
    <vt:lpwstr>prod360vk.kommune.local</vt:lpwstr>
  </property>
  <property fmtid="{D5CDD505-2E9C-101B-9397-08002B2CF9AE}" pid="16" name="protocol">
    <vt:lpwstr>off</vt:lpwstr>
  </property>
  <property fmtid="{D5CDD505-2E9C-101B-9397-08002B2CF9AE}" pid="17" name="site">
    <vt:lpwstr>/view.aspx</vt:lpwstr>
  </property>
  <property fmtid="{D5CDD505-2E9C-101B-9397-08002B2CF9AE}" pid="18" name="externalUser">
    <vt:lpwstr>
    </vt:lpwstr>
  </property>
  <property fmtid="{D5CDD505-2E9C-101B-9397-08002B2CF9AE}" pid="19" name="option">
    <vt:lpwstr>true</vt:lpwstr>
  </property>
  <property fmtid="{D5CDD505-2E9C-101B-9397-08002B2CF9AE}" pid="20" name="Operation">
    <vt:lpwstr>CheckoutFile</vt:lpwstr>
  </property>
  <property fmtid="{D5CDD505-2E9C-101B-9397-08002B2CF9AE}" pid="21" name="gbsTemplate">
    <vt:lpwstr>Agenda</vt:lpwstr>
  </property>
  <property fmtid="{D5CDD505-2E9C-101B-9397-08002B2CF9AE}" pid="22" name="gbs_meetingID">
    <vt:lpwstr>350327</vt:lpwstr>
  </property>
  <property fmtid="{D5CDD505-2E9C-101B-9397-08002B2CF9AE}" pid="23" name="gbs_board">
    <vt:lpwstr>Havnestyret</vt:lpwstr>
  </property>
  <property fmtid="{D5CDD505-2E9C-101B-9397-08002B2CF9AE}" pid="24" name="gbs_boardID">
    <vt:lpwstr>200750</vt:lpwstr>
  </property>
  <property fmtid="{D5CDD505-2E9C-101B-9397-08002B2CF9AE}" pid="25" name="gbs_meetingdate">
    <vt:lpwstr>14.02.2018</vt:lpwstr>
  </property>
  <property fmtid="{D5CDD505-2E9C-101B-9397-08002B2CF9AE}" pid="26" name="gbs_location">
    <vt:lpwstr>Formannskapssalen Vestby rådhus</vt:lpwstr>
  </property>
  <property fmtid="{D5CDD505-2E9C-101B-9397-08002B2CF9AE}" pid="27" name="gbs_TemplatePath">
    <vt:lpwstr>http://prod360vk.kommune.local/360templates/</vt:lpwstr>
  </property>
  <property fmtid="{D5CDD505-2E9C-101B-9397-08002B2CF9AE}" pid="28" name="gbs_boardCode">
    <vt:lpwstr>HS</vt:lpwstr>
  </property>
  <property fmtid="{D5CDD505-2E9C-101B-9397-08002B2CF9AE}" pid="29" name="gbs_UserID">
    <vt:lpwstr>200038</vt:lpwstr>
  </property>
  <property fmtid="{D5CDD505-2E9C-101B-9397-08002B2CF9AE}" pid="30" name="gbs_UserOrgUnitID">
    <vt:lpwstr>200011</vt:lpwstr>
  </property>
  <property fmtid="{D5CDD505-2E9C-101B-9397-08002B2CF9AE}" pid="31" name="gbs_numrecs">
    <vt:lpwstr>0</vt:lpwstr>
  </property>
  <property fmtid="{D5CDD505-2E9C-101B-9397-08002B2CF9AE}" pid="32" name="gbs_ToAuthorization">
    <vt:lpwstr/>
  </property>
  <property fmtid="{D5CDD505-2E9C-101B-9397-08002B2CF9AE}" pid="33" name="gbs_ToAccessCode">
    <vt:lpwstr/>
  </property>
</Properties>
</file>