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06" w:rsidRPr="007B2206" w:rsidRDefault="007B2206" w:rsidP="007B2206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nb-NO"/>
        </w:rPr>
      </w:pPr>
      <w:r w:rsidRPr="007B2206">
        <w:rPr>
          <w:rFonts w:ascii="Verdana" w:eastAsia="Times New Roman" w:hAnsi="Verdana" w:cs="Times New Roman"/>
          <w:color w:val="000000"/>
          <w:sz w:val="28"/>
          <w:szCs w:val="28"/>
          <w:lang w:eastAsia="nb-NO"/>
        </w:rPr>
        <w:t>Kommunenivå</w:t>
      </w:r>
    </w:p>
    <w:p w:rsidR="007B2206" w:rsidRDefault="007B2206" w:rsidP="007B220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</w:p>
    <w:p w:rsidR="007B2206" w:rsidRPr="007B2206" w:rsidRDefault="007B2206" w:rsidP="007B220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7B2206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Kommunale styringsdokumenter som legger føringer for tjenester i kommunen</w:t>
      </w:r>
      <w:r w:rsidR="00B32FD0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, og må ses i sammenheng med tidlig innsats for utsatte barn og unge. </w:t>
      </w:r>
    </w:p>
    <w:p w:rsidR="000117AF" w:rsidRDefault="00F836ED" w:rsidP="007B2206">
      <w:pPr>
        <w:shd w:val="clear" w:color="auto" w:fill="FFFFFF"/>
        <w:spacing w:after="75" w:line="240" w:lineRule="auto"/>
        <w:rPr>
          <w:rFonts w:ascii="FoundryMonoline" w:eastAsia="Times New Roman" w:hAnsi="FoundryMonoline" w:cs="Times New Roman"/>
          <w:caps/>
          <w:color w:val="000000"/>
          <w:sz w:val="27"/>
          <w:szCs w:val="27"/>
          <w:lang w:eastAsia="nb-NO"/>
        </w:rPr>
      </w:pPr>
      <w:r>
        <w:rPr>
          <w:rFonts w:ascii="FoundryMonoline" w:eastAsia="Times New Roman" w:hAnsi="FoundryMonoline" w:cs="Times New Roman"/>
          <w:caps/>
          <w:color w:val="000000"/>
          <w:sz w:val="27"/>
          <w:szCs w:val="27"/>
          <w:lang w:eastAsia="nb-NO"/>
        </w:rPr>
        <w:t>Handlingsprogram:</w:t>
      </w:r>
    </w:p>
    <w:p w:rsidR="007B2206" w:rsidRPr="007B2206" w:rsidRDefault="00B32FD0" w:rsidP="007B220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Hensikten med</w:t>
      </w:r>
      <w:r w:rsidR="002448C4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kommunens handlingsprogram </w:t>
      </w:r>
      <w:r w:rsidR="007B2206" w:rsidRPr="007B2206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er å sikre at kommunens tilbud og tjenester innenfor de ulike områdene er kunnskapsbaserte og samordnede, samt å sikre at kommunen oppfyller lovens krav.</w:t>
      </w:r>
    </w:p>
    <w:p w:rsidR="007B2206" w:rsidRPr="007B2206" w:rsidRDefault="007B2206" w:rsidP="007B220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7B2206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En handlingsplan kan bidra til å styrke kunnskaps- og handlingsgrunnlaget ved at det etableres forpliktende samarbeid mellom sektorer, faggrupper og forvaltningsnivåer.</w:t>
      </w:r>
    </w:p>
    <w:p w:rsidR="007B2206" w:rsidRPr="007B2206" w:rsidRDefault="007B2206" w:rsidP="007B220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7B2206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Kommunale eller interkommunale handlingsplaner blir dermed et redskap for å sikre at kommunene utvikler t</w:t>
      </w:r>
      <w:bookmarkStart w:id="0" w:name="_GoBack"/>
      <w:bookmarkEnd w:id="0"/>
      <w:r w:rsidRPr="007B2206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ilrettelagte og helhetlig tilbud ved å:</w:t>
      </w:r>
    </w:p>
    <w:p w:rsidR="007B2206" w:rsidRPr="007B2206" w:rsidRDefault="007B2206" w:rsidP="007B220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495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7B2206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sette fokus på innsatsbehov i kommunen</w:t>
      </w:r>
    </w:p>
    <w:p w:rsidR="007B2206" w:rsidRPr="007B2206" w:rsidRDefault="007B2206" w:rsidP="007B220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495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7B2206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styrke og samordne kompetanse i kommunen og</w:t>
      </w:r>
    </w:p>
    <w:p w:rsidR="007B2206" w:rsidRDefault="007B2206" w:rsidP="007B220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495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7B2206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iverksette tiltak som kan gjøre hjelpeinstansene bedre i stand til å forholde seg til sammensatte problemstillinger</w:t>
      </w:r>
    </w:p>
    <w:p w:rsidR="00B32FD0" w:rsidRPr="007B2206" w:rsidRDefault="00B32FD0" w:rsidP="00B32FD0">
      <w:pPr>
        <w:shd w:val="clear" w:color="auto" w:fill="FFFFFF"/>
        <w:spacing w:before="100" w:beforeAutospacing="1" w:after="75" w:line="240" w:lineRule="auto"/>
        <w:ind w:left="495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</w:p>
    <w:p w:rsidR="007B2206" w:rsidRPr="007B2206" w:rsidRDefault="007B2206" w:rsidP="007B220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7B2206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En handlingsplan uttrykker kommunens mål for utvikling på området, beskriver virkemidler for å nå målene, bestemmer hvem som er deltakere i arbeidet, konkretiserer forpliktelser og spesifiserer ansvar. Planen bør synliggjøre konkrete tiltak som finnes i kommunen, og beskrive hvordan kommunen skal gå frem for å etablere nye tiltak. Planen bør også inneholde informasjon om hvordan kommunen skal gå fram for å evaluere måloppnåelse.</w:t>
      </w:r>
    </w:p>
    <w:p w:rsidR="002448C4" w:rsidRDefault="002448C4"/>
    <w:p w:rsidR="00B32FD0" w:rsidRDefault="00B32FD0">
      <w:pPr>
        <w:rPr>
          <w:i/>
        </w:rPr>
      </w:pPr>
      <w:r>
        <w:rPr>
          <w:i/>
        </w:rPr>
        <w:t xml:space="preserve">Kommunens styringsdokumenter finner du her: </w:t>
      </w:r>
    </w:p>
    <w:p w:rsidR="00B32FD0" w:rsidRDefault="00F836ED">
      <w:pPr>
        <w:rPr>
          <w:i/>
        </w:rPr>
      </w:pPr>
      <w:hyperlink r:id="rId5" w:history="1">
        <w:r w:rsidR="00B32FD0" w:rsidRPr="00DA782D">
          <w:rPr>
            <w:rStyle w:val="Hyperkobling"/>
            <w:i/>
          </w:rPr>
          <w:t>https://www.vestby.kommune.no/styringsdokumenter.516097.no.html</w:t>
        </w:r>
      </w:hyperlink>
    </w:p>
    <w:p w:rsidR="00B32FD0" w:rsidRDefault="00B32FD0">
      <w:pPr>
        <w:rPr>
          <w:i/>
        </w:rPr>
      </w:pPr>
    </w:p>
    <w:p w:rsidR="00B32FD0" w:rsidRDefault="00B32FD0">
      <w:pPr>
        <w:rPr>
          <w:i/>
        </w:rPr>
      </w:pPr>
    </w:p>
    <w:p w:rsidR="00B32FD0" w:rsidRPr="00B32FD0" w:rsidRDefault="00B32FD0">
      <w:pPr>
        <w:rPr>
          <w:i/>
        </w:rPr>
      </w:pPr>
    </w:p>
    <w:p w:rsidR="007B2206" w:rsidRDefault="007B2206"/>
    <w:sectPr w:rsidR="007B2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undryMonoli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7916"/>
    <w:multiLevelType w:val="multilevel"/>
    <w:tmpl w:val="05FE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9A5BCF"/>
    <w:multiLevelType w:val="multilevel"/>
    <w:tmpl w:val="C290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06"/>
    <w:rsid w:val="000117AF"/>
    <w:rsid w:val="002448C4"/>
    <w:rsid w:val="007B2206"/>
    <w:rsid w:val="008134D8"/>
    <w:rsid w:val="00B32FD0"/>
    <w:rsid w:val="00C064C3"/>
    <w:rsid w:val="00E678C7"/>
    <w:rsid w:val="00E941C6"/>
    <w:rsid w:val="00F8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23C5"/>
  <w15:chartTrackingRefBased/>
  <w15:docId w15:val="{B7F1C8AE-1248-493E-9D59-7E905583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7B22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7B2206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customStyle="1" w:styleId="ingress">
    <w:name w:val="ingress"/>
    <w:basedOn w:val="Normal"/>
    <w:rsid w:val="007B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B22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3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48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2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estby.kommune.no/styringsdokumenter.516097.n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Vestby Kommune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Zetlitz</dc:creator>
  <cp:keywords/>
  <dc:description/>
  <cp:lastModifiedBy>Irene Zetlitz</cp:lastModifiedBy>
  <cp:revision>4</cp:revision>
  <dcterms:created xsi:type="dcterms:W3CDTF">2021-04-27T06:07:00Z</dcterms:created>
  <dcterms:modified xsi:type="dcterms:W3CDTF">2021-04-27T12:05:00Z</dcterms:modified>
</cp:coreProperties>
</file>